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7936D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03134410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028B50FC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采样时间：2024年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4</w:t>
      </w:r>
      <w:r>
        <w:rPr>
          <w:rFonts w:hint="eastAsia"/>
          <w:color w:val="000000"/>
          <w:sz w:val="18"/>
          <w:szCs w:val="18"/>
        </w:rPr>
        <w:t>日   第1 页</w:t>
      </w:r>
    </w:p>
    <w:p w14:paraId="0A932141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105</w:t>
      </w:r>
      <w:r>
        <w:rPr>
          <w:rFonts w:hint="eastAsia"/>
          <w:color w:val="000000"/>
          <w:sz w:val="18"/>
          <w:szCs w:val="18"/>
        </w:rPr>
        <w:t xml:space="preserve">           样品种类：地下水         分析时间：2024年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2934"/>
        <w:gridCol w:w="2716"/>
      </w:tblGrid>
      <w:tr w14:paraId="12FE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347" w:type="dxa"/>
            <w:vMerge w:val="restart"/>
            <w:vAlign w:val="center"/>
          </w:tcPr>
          <w:p w14:paraId="58F04F8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934" w:type="dxa"/>
            <w:vMerge w:val="restart"/>
          </w:tcPr>
          <w:p w14:paraId="1020D9E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6D2D947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18F15D64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7D96B52E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716" w:type="dxa"/>
            <w:vAlign w:val="center"/>
          </w:tcPr>
          <w:p w14:paraId="7EFB013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54A1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347" w:type="dxa"/>
            <w:vMerge w:val="continue"/>
            <w:vAlign w:val="center"/>
          </w:tcPr>
          <w:p w14:paraId="776DDCE9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934" w:type="dxa"/>
            <w:vMerge w:val="continue"/>
            <w:vAlign w:val="center"/>
          </w:tcPr>
          <w:p w14:paraId="0D4EF18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716" w:type="dxa"/>
            <w:vAlign w:val="center"/>
          </w:tcPr>
          <w:p w14:paraId="33C6E0BF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哈头才当</w:t>
            </w:r>
          </w:p>
        </w:tc>
      </w:tr>
      <w:tr w14:paraId="34BE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347" w:type="dxa"/>
            <w:vAlign w:val="center"/>
          </w:tcPr>
          <w:p w14:paraId="3BD0462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934" w:type="dxa"/>
            <w:vAlign w:val="center"/>
          </w:tcPr>
          <w:p w14:paraId="447CDB3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716" w:type="dxa"/>
            <w:vAlign w:val="center"/>
          </w:tcPr>
          <w:p w14:paraId="0A3AAC0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18C8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4D588656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934" w:type="dxa"/>
            <w:vAlign w:val="center"/>
          </w:tcPr>
          <w:p w14:paraId="38898BE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16" w:type="dxa"/>
            <w:vAlign w:val="center"/>
          </w:tcPr>
          <w:p w14:paraId="7034BE3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28607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0A3C2A8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934" w:type="dxa"/>
            <w:tcBorders>
              <w:bottom w:val="single" w:color="auto" w:sz="4" w:space="0"/>
            </w:tcBorders>
            <w:vAlign w:val="center"/>
          </w:tcPr>
          <w:p w14:paraId="3F6BC94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716" w:type="dxa"/>
            <w:vAlign w:val="center"/>
          </w:tcPr>
          <w:p w14:paraId="10A47E5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</w:t>
            </w:r>
          </w:p>
        </w:tc>
      </w:tr>
      <w:tr w14:paraId="18E3E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300993E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934" w:type="dxa"/>
            <w:vAlign w:val="center"/>
          </w:tcPr>
          <w:p w14:paraId="5C09393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16" w:type="dxa"/>
            <w:vAlign w:val="center"/>
          </w:tcPr>
          <w:p w14:paraId="525594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5854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6EDBFF0E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934" w:type="dxa"/>
            <w:vAlign w:val="center"/>
          </w:tcPr>
          <w:p w14:paraId="23C515A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16" w:type="dxa"/>
            <w:vAlign w:val="center"/>
          </w:tcPr>
          <w:p w14:paraId="1D705C6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7.6</w:t>
            </w:r>
          </w:p>
        </w:tc>
      </w:tr>
      <w:tr w14:paraId="3D5EE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27943FF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934" w:type="dxa"/>
            <w:vAlign w:val="center"/>
          </w:tcPr>
          <w:p w14:paraId="211A2C07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79B6CD5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195</w:t>
            </w:r>
          </w:p>
        </w:tc>
      </w:tr>
      <w:tr w14:paraId="2AC5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0CE68F4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934" w:type="dxa"/>
            <w:vAlign w:val="center"/>
          </w:tcPr>
          <w:p w14:paraId="368AA91D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7EE22DC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403</w:t>
            </w:r>
          </w:p>
        </w:tc>
      </w:tr>
      <w:tr w14:paraId="074F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29C62DE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934" w:type="dxa"/>
            <w:vAlign w:val="center"/>
          </w:tcPr>
          <w:p w14:paraId="7605E4D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63130E9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7.11</w:t>
            </w:r>
          </w:p>
        </w:tc>
      </w:tr>
      <w:tr w14:paraId="438F4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09D0CB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934" w:type="dxa"/>
            <w:vAlign w:val="center"/>
          </w:tcPr>
          <w:p w14:paraId="42D12F9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0086AA8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11.3</w:t>
            </w:r>
          </w:p>
        </w:tc>
      </w:tr>
      <w:tr w14:paraId="7A5E2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347" w:type="dxa"/>
            <w:vAlign w:val="center"/>
          </w:tcPr>
          <w:p w14:paraId="245DCDF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934" w:type="dxa"/>
            <w:vAlign w:val="center"/>
          </w:tcPr>
          <w:p w14:paraId="112FE01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2FD5010F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0.06</w:t>
            </w:r>
          </w:p>
        </w:tc>
      </w:tr>
      <w:tr w14:paraId="0D49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762CDE3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934" w:type="dxa"/>
          </w:tcPr>
          <w:p w14:paraId="79981C0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389DFCF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0.311</w:t>
            </w:r>
          </w:p>
        </w:tc>
      </w:tr>
      <w:tr w14:paraId="6BD1B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135D657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934" w:type="dxa"/>
          </w:tcPr>
          <w:p w14:paraId="78695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16" w:type="dxa"/>
            <w:vAlign w:val="center"/>
          </w:tcPr>
          <w:p w14:paraId="7DE4C77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0.60</w:t>
            </w:r>
          </w:p>
        </w:tc>
      </w:tr>
      <w:tr w14:paraId="7BC3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4E39017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934" w:type="dxa"/>
          </w:tcPr>
          <w:p w14:paraId="2F2915E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16" w:type="dxa"/>
            <w:vAlign w:val="center"/>
          </w:tcPr>
          <w:p w14:paraId="55A2B3D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5DACC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604CD62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934" w:type="dxa"/>
            <w:vAlign w:val="center"/>
          </w:tcPr>
          <w:p w14:paraId="6962654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4A7429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0F829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777B366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934" w:type="dxa"/>
            <w:vAlign w:val="center"/>
          </w:tcPr>
          <w:p w14:paraId="0887E52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1AB3D4A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1FC6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6640C2C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934" w:type="dxa"/>
            <w:vAlign w:val="center"/>
          </w:tcPr>
          <w:p w14:paraId="1C033EF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1D6896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67044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347" w:type="dxa"/>
            <w:vAlign w:val="center"/>
          </w:tcPr>
          <w:p w14:paraId="11A39175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934" w:type="dxa"/>
            <w:vAlign w:val="center"/>
          </w:tcPr>
          <w:p w14:paraId="1F77709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42FD778F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1.78</w:t>
            </w:r>
          </w:p>
        </w:tc>
      </w:tr>
      <w:tr w14:paraId="0207D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64B70DA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934" w:type="dxa"/>
            <w:vAlign w:val="center"/>
          </w:tcPr>
          <w:p w14:paraId="08C8956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7C88F12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0.308</w:t>
            </w:r>
          </w:p>
        </w:tc>
      </w:tr>
      <w:tr w14:paraId="49B1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02B6DE0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934" w:type="dxa"/>
            <w:vAlign w:val="center"/>
          </w:tcPr>
          <w:p w14:paraId="4440AF4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089D99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5CBB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420E26E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934" w:type="dxa"/>
            <w:vAlign w:val="center"/>
          </w:tcPr>
          <w:p w14:paraId="070436D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16" w:type="dxa"/>
            <w:vAlign w:val="center"/>
          </w:tcPr>
          <w:p w14:paraId="3ECD0338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24.7</w:t>
            </w:r>
          </w:p>
        </w:tc>
      </w:tr>
      <w:tr w14:paraId="525A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5E86B2A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934" w:type="dxa"/>
            <w:vAlign w:val="center"/>
          </w:tcPr>
          <w:p w14:paraId="0B033D3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716" w:type="dxa"/>
            <w:vAlign w:val="center"/>
          </w:tcPr>
          <w:p w14:paraId="732A42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3CDE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7" w:type="dxa"/>
            <w:vAlign w:val="center"/>
          </w:tcPr>
          <w:p w14:paraId="2595728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934" w:type="dxa"/>
            <w:vAlign w:val="center"/>
          </w:tcPr>
          <w:p w14:paraId="6910C56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716" w:type="dxa"/>
            <w:vAlign w:val="center"/>
          </w:tcPr>
          <w:p w14:paraId="0B5C101F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</w:t>
            </w:r>
          </w:p>
        </w:tc>
      </w:tr>
    </w:tbl>
    <w:p w14:paraId="59398B9C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9E3DF5A">
      <w:pPr>
        <w:ind w:firstLine="210" w:firstLineChars="100"/>
      </w:pPr>
    </w:p>
    <w:p w14:paraId="6E0B2BFD">
      <w:pPr>
        <w:ind w:firstLine="420" w:firstLineChars="200"/>
      </w:pPr>
      <w:r>
        <w:rPr>
          <w:rFonts w:hint="eastAsia"/>
        </w:rPr>
        <w:t>日期：    年    月    日      日期：    年    月    日       日期：   年    月    日</w:t>
      </w:r>
    </w:p>
    <w:p w14:paraId="1AB1B968">
      <w:pPr>
        <w:ind w:firstLine="210" w:firstLineChars="100"/>
      </w:pPr>
    </w:p>
    <w:p w14:paraId="41C06DD1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7930E8F5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236B429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</w:t>
      </w:r>
      <w:r>
        <w:rPr>
          <w:rFonts w:hint="eastAsia"/>
          <w:color w:val="000000"/>
          <w:sz w:val="18"/>
          <w:szCs w:val="18"/>
          <w:lang w:eastAsia="zh-CN"/>
        </w:rPr>
        <w:t>称：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采样时间：2024 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4</w:t>
      </w:r>
      <w:r>
        <w:rPr>
          <w:rFonts w:hint="eastAsia"/>
          <w:color w:val="000000"/>
          <w:sz w:val="18"/>
          <w:szCs w:val="18"/>
        </w:rPr>
        <w:t>日   第2 页</w:t>
      </w:r>
    </w:p>
    <w:p w14:paraId="2F590E09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105</w:t>
      </w:r>
      <w:r>
        <w:rPr>
          <w:rFonts w:hint="eastAsia"/>
          <w:color w:val="000000"/>
          <w:sz w:val="18"/>
          <w:szCs w:val="18"/>
        </w:rPr>
        <w:t xml:space="preserve">         样品种类：地下水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   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-11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4"/>
        <w:gridCol w:w="2617"/>
        <w:gridCol w:w="2920"/>
      </w:tblGrid>
      <w:tr w14:paraId="21C2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194" w:type="dxa"/>
            <w:vMerge w:val="restart"/>
            <w:vAlign w:val="center"/>
          </w:tcPr>
          <w:p w14:paraId="32B4D831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17" w:type="dxa"/>
            <w:vMerge w:val="restart"/>
          </w:tcPr>
          <w:p w14:paraId="000AEEF8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2E29F5B4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0FF9E39D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102D4858">
            <w:pPr>
              <w:spacing w:line="240" w:lineRule="exact"/>
            </w:pPr>
          </w:p>
        </w:tc>
        <w:tc>
          <w:tcPr>
            <w:tcW w:w="2920" w:type="dxa"/>
            <w:vAlign w:val="center"/>
          </w:tcPr>
          <w:p w14:paraId="48475FA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117A3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194" w:type="dxa"/>
            <w:vMerge w:val="continue"/>
            <w:vAlign w:val="center"/>
          </w:tcPr>
          <w:p w14:paraId="56215680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17" w:type="dxa"/>
            <w:vMerge w:val="continue"/>
            <w:vAlign w:val="center"/>
          </w:tcPr>
          <w:p w14:paraId="13E02745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920" w:type="dxa"/>
            <w:vAlign w:val="center"/>
          </w:tcPr>
          <w:p w14:paraId="5B86B3C3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哈头才当</w:t>
            </w:r>
          </w:p>
        </w:tc>
      </w:tr>
      <w:tr w14:paraId="7479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194" w:type="dxa"/>
            <w:vAlign w:val="center"/>
          </w:tcPr>
          <w:p w14:paraId="5C75C7D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617" w:type="dxa"/>
            <w:vAlign w:val="center"/>
          </w:tcPr>
          <w:p w14:paraId="1FD42B2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20" w:type="dxa"/>
            <w:vAlign w:val="center"/>
          </w:tcPr>
          <w:p w14:paraId="39765E5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3C5C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94" w:type="dxa"/>
            <w:vAlign w:val="center"/>
          </w:tcPr>
          <w:p w14:paraId="1CE1BE7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617" w:type="dxa"/>
            <w:vAlign w:val="center"/>
          </w:tcPr>
          <w:p w14:paraId="53773F3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20" w:type="dxa"/>
            <w:vAlign w:val="center"/>
          </w:tcPr>
          <w:p w14:paraId="1163F812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0.071</w:t>
            </w:r>
          </w:p>
        </w:tc>
      </w:tr>
      <w:tr w14:paraId="411F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94" w:type="dxa"/>
            <w:vAlign w:val="center"/>
          </w:tcPr>
          <w:p w14:paraId="4CA7F10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617" w:type="dxa"/>
            <w:vAlign w:val="center"/>
          </w:tcPr>
          <w:p w14:paraId="6FAD34F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20" w:type="dxa"/>
            <w:vAlign w:val="center"/>
          </w:tcPr>
          <w:p w14:paraId="5CBCE9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17D1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3E27B20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617" w:type="dxa"/>
            <w:vAlign w:val="center"/>
          </w:tcPr>
          <w:p w14:paraId="14A0582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20" w:type="dxa"/>
            <w:vAlign w:val="center"/>
          </w:tcPr>
          <w:p w14:paraId="5F5B120A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0.294</w:t>
            </w:r>
          </w:p>
        </w:tc>
      </w:tr>
      <w:tr w14:paraId="4B442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6FA7430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617" w:type="dxa"/>
            <w:vAlign w:val="center"/>
          </w:tcPr>
          <w:p w14:paraId="15211DC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20" w:type="dxa"/>
            <w:vAlign w:val="center"/>
          </w:tcPr>
          <w:p w14:paraId="2A5FBA5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77F22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7E67018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617" w:type="dxa"/>
            <w:vAlign w:val="center"/>
          </w:tcPr>
          <w:p w14:paraId="268D001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7E9BC64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4D73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342E46B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617" w:type="dxa"/>
            <w:vAlign w:val="center"/>
          </w:tcPr>
          <w:p w14:paraId="6EB7AE8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47D25C55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</w:t>
            </w:r>
          </w:p>
        </w:tc>
      </w:tr>
      <w:tr w14:paraId="507CC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08338192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617" w:type="dxa"/>
            <w:vAlign w:val="center"/>
          </w:tcPr>
          <w:p w14:paraId="0A1D451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1B6111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5EF3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1A6A839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617" w:type="dxa"/>
            <w:vAlign w:val="center"/>
          </w:tcPr>
          <w:p w14:paraId="43FA156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1C43E7B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DE7D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bottom"/>
          </w:tcPr>
          <w:p w14:paraId="31AF949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617" w:type="dxa"/>
            <w:vAlign w:val="bottom"/>
          </w:tcPr>
          <w:p w14:paraId="16D043E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20" w:type="dxa"/>
            <w:vAlign w:val="center"/>
          </w:tcPr>
          <w:p w14:paraId="099DF7F1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1DC9D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bottom"/>
          </w:tcPr>
          <w:p w14:paraId="55B60BB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617" w:type="dxa"/>
            <w:vAlign w:val="bottom"/>
          </w:tcPr>
          <w:p w14:paraId="538AB10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0973F4B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3F6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277CD08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617" w:type="dxa"/>
            <w:vAlign w:val="center"/>
          </w:tcPr>
          <w:p w14:paraId="6C66C58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218FFBF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1E1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2612255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617" w:type="dxa"/>
            <w:vAlign w:val="center"/>
          </w:tcPr>
          <w:p w14:paraId="6B521AF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0D407FE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1AB1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0088B24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617" w:type="dxa"/>
            <w:vAlign w:val="center"/>
          </w:tcPr>
          <w:p w14:paraId="3B6194C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637838D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43C89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center"/>
          </w:tcPr>
          <w:p w14:paraId="4CBC27C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617" w:type="dxa"/>
            <w:vAlign w:val="center"/>
          </w:tcPr>
          <w:p w14:paraId="6963442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20" w:type="dxa"/>
            <w:vAlign w:val="center"/>
          </w:tcPr>
          <w:p w14:paraId="134A878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21EC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bottom"/>
          </w:tcPr>
          <w:p w14:paraId="61B87E0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617" w:type="dxa"/>
            <w:vAlign w:val="center"/>
          </w:tcPr>
          <w:p w14:paraId="6531261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20" w:type="dxa"/>
            <w:vAlign w:val="bottom"/>
          </w:tcPr>
          <w:p w14:paraId="73DD71C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0.116</w:t>
            </w:r>
          </w:p>
        </w:tc>
      </w:tr>
      <w:tr w14:paraId="6BCE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94" w:type="dxa"/>
            <w:vAlign w:val="bottom"/>
          </w:tcPr>
          <w:p w14:paraId="566F06C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617" w:type="dxa"/>
            <w:vAlign w:val="center"/>
          </w:tcPr>
          <w:p w14:paraId="42D6DA3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20" w:type="dxa"/>
            <w:vAlign w:val="bottom"/>
          </w:tcPr>
          <w:p w14:paraId="76A58725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0.281</w:t>
            </w:r>
          </w:p>
        </w:tc>
      </w:tr>
    </w:tbl>
    <w:p w14:paraId="1DC40911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</w:t>
      </w:r>
      <w:bookmarkStart w:id="0" w:name="_GoBack"/>
      <w:bookmarkEnd w:id="0"/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审核人：</w:t>
      </w:r>
    </w:p>
    <w:p w14:paraId="320ECEDB">
      <w:pPr>
        <w:ind w:firstLine="210" w:firstLineChars="100"/>
      </w:pPr>
    </w:p>
    <w:p w14:paraId="36789A49">
      <w:pPr>
        <w:ind w:firstLine="630" w:firstLineChars="3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日      日期：    年    月   </w:t>
      </w:r>
      <w:r>
        <w:rPr>
          <w:rFonts w:hint="eastAsia"/>
          <w:lang w:eastAsia="zh-CN"/>
        </w:rPr>
        <w:t>日</w:t>
      </w:r>
    </w:p>
    <w:p w14:paraId="6BF2CF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中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AFE44">
    <w:pPr>
      <w:pStyle w:val="4"/>
      <w:jc w:val="right"/>
      <w:rPr>
        <w:b/>
      </w:rPr>
    </w:pPr>
    <w:r>
      <w:rPr>
        <w:b/>
      </w:rPr>
      <w:t>内蒙古自治区环境监测总站</w:t>
    </w:r>
  </w:p>
  <w:p w14:paraId="46F6B95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B42F3C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42F3C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429A7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8C5408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8C5408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72A64626">
    <w:pPr>
      <w:pStyle w:val="4"/>
      <w:jc w:val="right"/>
      <w:rPr>
        <w:b/>
      </w:rPr>
    </w:pPr>
    <w:r>
      <w:rPr>
        <w:b/>
      </w:rPr>
      <w:t>内蒙古自治区环境监测总站</w:t>
    </w:r>
  </w:p>
  <w:p w14:paraId="74651F58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E4A35C4"/>
    <w:rsid w:val="1EF03D4E"/>
    <w:rsid w:val="1F4300E8"/>
    <w:rsid w:val="1FDE3ED9"/>
    <w:rsid w:val="24FD0BDC"/>
    <w:rsid w:val="2B667F60"/>
    <w:rsid w:val="2EC220D1"/>
    <w:rsid w:val="30205755"/>
    <w:rsid w:val="39FF1E4C"/>
    <w:rsid w:val="3DFD9EE6"/>
    <w:rsid w:val="3EB861B8"/>
    <w:rsid w:val="3F7EF466"/>
    <w:rsid w:val="50D93F3F"/>
    <w:rsid w:val="536FA705"/>
    <w:rsid w:val="5747352D"/>
    <w:rsid w:val="582D7F7A"/>
    <w:rsid w:val="595F60CE"/>
    <w:rsid w:val="5BDBEA12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F7A197"/>
    <w:rsid w:val="7ADD5C05"/>
    <w:rsid w:val="7BB6051C"/>
    <w:rsid w:val="7BBF656C"/>
    <w:rsid w:val="7BF6B3FB"/>
    <w:rsid w:val="7CC9851E"/>
    <w:rsid w:val="7E3F5749"/>
    <w:rsid w:val="7EFFFB16"/>
    <w:rsid w:val="9FBFB70A"/>
    <w:rsid w:val="BFFA2623"/>
    <w:rsid w:val="C7F9FE4F"/>
    <w:rsid w:val="CEDB7F57"/>
    <w:rsid w:val="D1577F99"/>
    <w:rsid w:val="D3F74C19"/>
    <w:rsid w:val="D5E7E81A"/>
    <w:rsid w:val="EB578DBC"/>
    <w:rsid w:val="EFBF3136"/>
    <w:rsid w:val="FBBEAD4E"/>
    <w:rsid w:val="FDAD2DF4"/>
    <w:rsid w:val="FDFBEA67"/>
    <w:rsid w:val="FDFD155A"/>
    <w:rsid w:val="FEC3A0BD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988</Characters>
  <Lines>11</Lines>
  <Paragraphs>3</Paragraphs>
  <TotalTime>14</TotalTime>
  <ScaleCrop>false</ScaleCrop>
  <LinksUpToDate>false</LinksUpToDate>
  <CharactersWithSpaces>1306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2024-01-23T06:17:00Z</dcterms:created>
  <dc:creator>Moon</dc:creator>
  <cp:lastModifiedBy>안녕히 계세요</cp:lastModifiedBy>
  <cp:lastPrinted>2024-12-17T23:58:00Z</cp:lastPrinted>
  <dcterms:modified xsi:type="dcterms:W3CDTF">2025-01-06T08:55:42Z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8B6DB8F2841A4E91B94FE111AD58901B_13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