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FreeSerif" w:hAnsi="FreeSerif" w:eastAsia="方正小标宋简体" w:cs="FreeSerif"/>
          <w:sz w:val="44"/>
          <w:szCs w:val="44"/>
        </w:rPr>
      </w:pPr>
      <w:r>
        <w:rPr>
          <w:rFonts w:ascii="FreeSerif" w:hAnsi="FreeSerif" w:eastAsia="方正小标宋简体" w:cs="FreeSerif"/>
          <w:sz w:val="44"/>
          <w:szCs w:val="44"/>
        </w:rPr>
        <w:t>扩围行业受疫情影响生产经营严重困难</w:t>
      </w:r>
    </w:p>
    <w:p>
      <w:pPr>
        <w:spacing w:line="660" w:lineRule="exact"/>
        <w:jc w:val="center"/>
        <w:rPr>
          <w:rFonts w:ascii="FreeSerif" w:hAnsi="FreeSerif" w:eastAsia="方正小标宋简体" w:cs="FreeSerif"/>
          <w:sz w:val="44"/>
          <w:szCs w:val="44"/>
        </w:rPr>
      </w:pPr>
      <w:r>
        <w:rPr>
          <w:rFonts w:ascii="FreeSerif" w:hAnsi="FreeSerif" w:eastAsia="方正小标宋简体" w:cs="FreeSerif"/>
          <w:sz w:val="44"/>
          <w:szCs w:val="44"/>
        </w:rPr>
        <w:t>企业（单位）缓缴申报认定表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436"/>
        <w:gridCol w:w="1964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单位名称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社会信用代码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pacing w:val="-11"/>
                <w:sz w:val="28"/>
                <w:szCs w:val="28"/>
              </w:rPr>
              <w:t>法定代表人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单位所属行业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联系人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联系电话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通信地址</w:t>
            </w:r>
          </w:p>
        </w:tc>
        <w:tc>
          <w:tcPr>
            <w:tcW w:w="69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缓缴申请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缓缴申请主要内容：描述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2022</w:t>
            </w:r>
            <w:r>
              <w:rPr>
                <w:rFonts w:ascii="FreeSerif" w:hAnsi="FreeSerif" w:eastAsia="仿宋" w:cs="FreeSerif"/>
                <w:sz w:val="28"/>
                <w:szCs w:val="28"/>
              </w:rPr>
              <w:t>年企业受疫情影响企业亏损情况，职工人数、参保人数、实际缴费人数，对照认定条件陈述工资发放情况，申请缓缴的险种、缓缴月份和期限等。</w:t>
            </w:r>
          </w:p>
          <w:p>
            <w:pPr>
              <w:spacing w:line="40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申请人承诺：缓缴申请和提供材料真实有效，如有虚假、本企业（单位）及法人代表愿承担由此产生的法律责任和相应后果。并承诺缓缴期满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30</w:t>
            </w:r>
            <w:r>
              <w:rPr>
                <w:rFonts w:ascii="FreeSerif" w:hAnsi="FreeSerif" w:eastAsia="仿宋" w:cs="FreeSerif"/>
                <w:sz w:val="28"/>
                <w:szCs w:val="28"/>
              </w:rPr>
              <w:t>日内足额补缴社会保险费。</w:t>
            </w:r>
          </w:p>
          <w:p>
            <w:pPr>
              <w:spacing w:line="400" w:lineRule="exact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 xml:space="preserve">   法人代表签字                            单位盖章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 xml:space="preserve">   年  月  日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经办机构审核意见</w:t>
            </w:r>
          </w:p>
        </w:tc>
        <w:tc>
          <w:tcPr>
            <w:tcW w:w="69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主要内容：一是申报单位参保缴费情况。二是申报单位资金情况。三是审核结论</w:t>
            </w:r>
          </w:p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r>
              <w:rPr>
                <w:rFonts w:ascii="FreeSerif" w:hAnsi="FreeSerif" w:eastAsia="仿宋" w:cs="FreeSerif"/>
                <w:sz w:val="28"/>
                <w:szCs w:val="28"/>
              </w:rPr>
              <w:t>备注</w:t>
            </w:r>
          </w:p>
        </w:tc>
        <w:tc>
          <w:tcPr>
            <w:tcW w:w="691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FreeSerif" w:hAnsi="FreeSerif" w:eastAsia="仿宋" w:cs="FreeSeri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p>
      <w:pPr>
        <w:spacing w:line="6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czYTI4YzI5Mjk0M2I1NjA3MmNkNWY5NzFjMzQifQ=="/>
  </w:docVars>
  <w:rsids>
    <w:rsidRoot w:val="236451E5"/>
    <w:rsid w:val="01002071"/>
    <w:rsid w:val="236451E5"/>
    <w:rsid w:val="24A80E38"/>
    <w:rsid w:val="577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295</Characters>
  <Lines>0</Lines>
  <Paragraphs>0</Paragraphs>
  <TotalTime>0</TotalTime>
  <ScaleCrop>false</ScaleCrop>
  <LinksUpToDate>false</LinksUpToDate>
  <CharactersWithSpaces>369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2022-08-09T07:12:00Z</dcterms:created>
  <dc:creator>lx</dc:creator>
  <cp:lastModifiedBy>平平安安</cp:lastModifiedBy>
  <dcterms:modified xsi:type="dcterms:W3CDTF">2022-08-10T06:53:17Z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937981E567C049A49394C7C2F0892198</vt:lpwstr>
  </property>
</Properties>
</file>