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bottom w:val="none" w:color="auto" w:sz="0" w:space="0"/>
        </w:pBdr>
        <w:spacing w:after="0" w:afterAutospacing="0" w:line="90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2" w:beforeAutospacing="0" w:after="0" w:afterAutospacing="0" w:line="690" w:lineRule="atLeast"/>
        <w:ind w:left="0" w:right="0"/>
        <w:jc w:val="center"/>
        <w:rPr>
          <w:rFonts w:hint="eastAsia" w:ascii="微软雅黑" w:hAnsi="微软雅黑" w:eastAsia="微软雅黑" w:cs="微软雅黑"/>
          <w:color w:val="333333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2"/>
          <w:szCs w:val="42"/>
        </w:rPr>
        <w:t>内蒙古自治区人民政府办公厅关于印发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69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42"/>
          <w:szCs w:val="42"/>
          <w:lang w:val="en-US" w:eastAsia="zh-CN" w:bidi="ar"/>
        </w:rPr>
        <w:t>全面推行“蒙速办·一网办”“蒙速办·掌上办”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69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42"/>
          <w:szCs w:val="42"/>
          <w:lang w:val="en-US" w:eastAsia="zh-CN" w:bidi="ar"/>
        </w:rPr>
        <w:t>“蒙速办·一次办”“蒙速办·帮您办”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69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42"/>
          <w:szCs w:val="42"/>
          <w:lang w:val="en-US" w:eastAsia="zh-CN" w:bidi="ar"/>
        </w:rPr>
        <w:t>工作实施方案的通知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/>
        <w:rPr>
          <w:rFonts w:hint="eastAsia" w:ascii="微软雅黑" w:hAnsi="微软雅黑" w:eastAsia="微软雅黑" w:cs="微软雅黑"/>
          <w:sz w:val="24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各盟行政公署、市人民政府，自治区各委、办、厅、局，各大企业、事业单位：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经自治区人民政府同意，现将《内蒙古自治区全面推行“蒙速办·一网办”工作实施方案》《内蒙古自治区全面推行“蒙速办·掌上办”工作实施方案》《内蒙古自治区全面推行“蒙速办·一次办”工作实施方案》《内蒙古自治区全面推行“蒙速办·帮您办”工作实施方案》印发给你们，请结合实际，认真组织落实。                        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420"/>
        <w:jc w:val="righ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2021年2月7日   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（此件公开发布）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1.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24"/>
          <w:szCs w:val="24"/>
          <w:u w:val="single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24"/>
          <w:szCs w:val="24"/>
          <w:u w:val="single"/>
        </w:rPr>
        <w:instrText xml:space="preserve"> HYPERLINK "http://www.nmg.gov.cn/zwgk/zfxxgk/zfxxgkml/zzqzfjbgtwj/202102/P020210220666220025465.pdf" \o "《内蒙古自治区全面推行\“蒙速办·一网办\”工作实施方案》.pdf"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24"/>
          <w:szCs w:val="24"/>
          <w:u w:val="single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single"/>
        </w:rPr>
        <w:t>《内蒙古自治区全面推行“蒙速办·一网办”工作实施方案》.pdf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24"/>
          <w:szCs w:val="24"/>
          <w:u w:val="single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240" w:lineRule="atLeast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24"/>
          <w:szCs w:val="24"/>
          <w:u w:val="none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24"/>
          <w:szCs w:val="24"/>
          <w:u w:val="single"/>
          <w:lang w:val="en-US" w:eastAsia="zh-CN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24"/>
          <w:szCs w:val="24"/>
          <w:u w:val="single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24"/>
          <w:szCs w:val="24"/>
          <w:u w:val="single"/>
        </w:rPr>
        <w:instrText xml:space="preserve"> HYPERLINK "http://www.nmg.gov.cn/zwgk/zfxxgk/zfxxgkml/zzqzfjbgtwj/202102/P020210220665697625045.pdf" \o "《内蒙古自治区全面推行\“蒙速办·掌上办\”工作实施方案》.pdf"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24"/>
          <w:szCs w:val="24"/>
          <w:u w:val="single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single"/>
        </w:rPr>
        <w:t>《内蒙古自治区全面推行“蒙速办·掌上办”工作实施方案》.pdf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24"/>
          <w:szCs w:val="24"/>
          <w:u w:val="single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    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3.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24"/>
          <w:szCs w:val="24"/>
          <w:u w:val="none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24"/>
          <w:szCs w:val="24"/>
          <w:u w:val="none"/>
        </w:rPr>
        <w:instrText xml:space="preserve"> HYPERLINK "http://www.nmg.gov.cn/zwgk/zfxxgk/zfxxgkml/zzqzfjbgtwj/202102/P020210219622604543894.pdf" \o "一次办3（公文要合订本）.pdf"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24"/>
          <w:szCs w:val="24"/>
          <w:u w:val="none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</w:rPr>
        <w:t>《内蒙古自治区全面推行“蒙速办·一次办”工作实施方案》.pdf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24"/>
          <w:szCs w:val="24"/>
          <w:u w:val="none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    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4.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24"/>
          <w:szCs w:val="24"/>
          <w:u w:val="none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24"/>
          <w:szCs w:val="24"/>
          <w:u w:val="none"/>
        </w:rPr>
        <w:instrText xml:space="preserve"> HYPERLINK "http://www.nmg.gov.cn/zwgk/zfxxgk/zfxxgkml/zzqzfjbgtwj/202102/P020210219615601085439.pdf" \o "帮您办4（公文要合订本）.pdf"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24"/>
          <w:szCs w:val="24"/>
          <w:u w:val="none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</w:rPr>
        <w:t>《内蒙古自治区全面推行“蒙速办·帮您办”工作实施方案》.pdf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24"/>
          <w:szCs w:val="24"/>
          <w:u w:val="none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221A3"/>
    <w:rsid w:val="0D7221A3"/>
    <w:rsid w:val="7878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2021-03-22T02:12:00Z</dcterms:created>
  <dc:creator>野蛮小可爱&amp;</dc:creator>
  <cp:lastModifiedBy>野蛮小可爱&amp;</cp:lastModifiedBy>
  <dcterms:modified xsi:type="dcterms:W3CDTF">2021-03-22T07:47:56Z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79ABEC01E9A64D1897293746090B01A5</vt:lpwstr>
  </property>
</Properties>
</file>