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240" w:lineRule="auto"/>
        <w:ind w:left="0" w:leftChars="0" w:right="0" w:firstLine="0" w:firstLineChars="0"/>
        <w:jc w:val="both"/>
        <w:textAlignment w:val="auto"/>
        <w:outlineLvl w:val="9"/>
        <w:rPr>
          <w:rFonts w:hint="eastAsia" w:ascii="仿宋_GB2312" w:hAnsi="仿宋_GB2312" w:eastAsia="仿宋_GB2312" w:cs="仿宋_GB2312"/>
          <w:color w:val="FF0000"/>
          <w:w w:val="66"/>
          <w:sz w:val="32"/>
          <w:szCs w:val="32"/>
          <w:lang w:eastAsia="zh-CN"/>
        </w:rPr>
      </w:pPr>
    </w:p>
    <w:p>
      <w:pPr>
        <w:widowControl w:val="0"/>
        <w:wordWrap/>
        <w:adjustRightInd/>
        <w:snapToGrid/>
        <w:spacing w:line="240" w:lineRule="auto"/>
        <w:ind w:left="0" w:leftChars="0" w:right="0" w:firstLine="0" w:firstLineChars="0"/>
        <w:jc w:val="both"/>
        <w:textAlignment w:val="auto"/>
        <w:outlineLvl w:val="9"/>
        <w:rPr>
          <w:rFonts w:hint="eastAsia" w:ascii="仿宋_GB2312" w:hAnsi="仿宋_GB2312" w:eastAsia="仿宋_GB2312" w:cs="仿宋_GB2312"/>
          <w:color w:val="FF0000"/>
          <w:w w:val="66"/>
          <w:sz w:val="32"/>
          <w:szCs w:val="32"/>
          <w:lang w:eastAsia="zh-CN"/>
        </w:rPr>
      </w:pPr>
    </w:p>
    <w:p>
      <w:pPr>
        <w:widowControl w:val="0"/>
        <w:wordWrap/>
        <w:adjustRightInd/>
        <w:snapToGrid/>
        <w:spacing w:line="240" w:lineRule="auto"/>
        <w:ind w:left="0" w:leftChars="0" w:right="0" w:firstLine="0" w:firstLineChars="0"/>
        <w:jc w:val="both"/>
        <w:textAlignment w:val="auto"/>
        <w:outlineLvl w:val="9"/>
        <w:rPr>
          <w:rFonts w:hint="eastAsia" w:ascii="方正小标宋简体" w:eastAsia="方正小标宋简体"/>
          <w:color w:val="FF0000"/>
          <w:w w:val="66"/>
          <w:sz w:val="72"/>
          <w:szCs w:val="72"/>
          <w:lang w:eastAsia="zh-CN"/>
        </w:rPr>
      </w:pPr>
      <w:r>
        <w:rPr>
          <w:rFonts w:ascii="Calibri" w:hAnsi="Calibri" w:eastAsia="宋体" w:cs="黑体"/>
          <w:color w:val="FF0000"/>
          <w:kern w:val="2"/>
          <w:sz w:val="7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4329430</wp:posOffset>
                </wp:positionH>
                <wp:positionV relativeFrom="paragraph">
                  <wp:posOffset>676910</wp:posOffset>
                </wp:positionV>
                <wp:extent cx="1581150" cy="13335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581150" cy="1333500"/>
                        </a:xfrm>
                        <a:prstGeom prst="rect">
                          <a:avLst/>
                        </a:prstGeom>
                        <a:gradFill rotWithShape="0">
                          <a:gsLst>
                            <a:gs pos="0">
                              <a:srgbClr val="FFFFFF"/>
                            </a:gs>
                            <a:gs pos="100000">
                              <a:srgbClr val="FFFFFF"/>
                            </a:gs>
                          </a:gsLst>
                          <a:lin ang="0" scaled="1"/>
                          <a:tileRect/>
                        </a:gradFill>
                        <a:ln>
                          <a:noFill/>
                        </a:ln>
                      </wps:spPr>
                      <wps:txbx>
                        <w:txbxContent>
                          <w:p>
                            <w:pPr>
                              <w:rPr>
                                <w:rFonts w:hint="eastAsia" w:ascii="方正小标宋简体" w:hAnsi="方正小标宋简体" w:eastAsia="方正小标宋简体" w:cs="方正小标宋简体"/>
                                <w:color w:val="FF0000"/>
                                <w:sz w:val="84"/>
                                <w:szCs w:val="84"/>
                                <w:lang w:eastAsia="zh-CN"/>
                              </w:rPr>
                            </w:pPr>
                            <w:r>
                              <w:rPr>
                                <w:rFonts w:hint="eastAsia" w:ascii="方正小标宋简体" w:hAnsi="方正小标宋简体" w:eastAsia="方正小标宋简体" w:cs="方正小标宋简体"/>
                                <w:color w:val="FF0000"/>
                                <w:sz w:val="84"/>
                                <w:szCs w:val="84"/>
                                <w:lang w:eastAsia="zh-CN"/>
                              </w:rPr>
                              <w:t>文件</w:t>
                            </w:r>
                          </w:p>
                        </w:txbxContent>
                      </wps:txbx>
                      <wps:bodyPr upright="1"/>
                    </wps:wsp>
                  </a:graphicData>
                </a:graphic>
              </wp:anchor>
            </w:drawing>
          </mc:Choice>
          <mc:Fallback>
            <w:pict>
              <v:shape id="文本框 4" o:spid="_x0000_s1026" o:spt="202" type="#_x0000_t202" style="position:absolute;left:0pt;margin-left:340.9pt;margin-top:53.3pt;height:105pt;width:124.5pt;z-index:251659264;mso-width-relative:page;mso-height-relative:page;" fillcolor="#FFFFFF" filled="t" stroked="f" coordsize="21600,21600" o:gfxdata="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lYSGU2gAAAAsBAAAPAAAAAAAAAAEAIAAAACIAAABkcnMvZG93bnJl&#10;di54bWxQSwECFAAUAAAACACHTuJALh/qH/sBAAAKBAAADgAAAAAAAAABACAAAAApAQAAZHJzL2Uy&#10;b0RvYy54bWxQSwUGAAAAAAYABgBZAQAAlgUAAAAA&#10;">
                <v:fill type="gradient" on="t" color2="#FFFFFF" angle="90" focus="100%" focussize="0,0"/>
                <v:stroke on="f"/>
                <v:imagedata o:title=""/>
                <o:lock v:ext="edit" aspectratio="f"/>
                <v:textbox>
                  <w:txbxContent>
                    <w:p>
                      <w:pPr>
                        <w:rPr>
                          <w:rFonts w:hint="eastAsia" w:ascii="方正小标宋简体" w:hAnsi="方正小标宋简体" w:eastAsia="方正小标宋简体" w:cs="方正小标宋简体"/>
                          <w:color w:val="FF0000"/>
                          <w:sz w:val="84"/>
                          <w:szCs w:val="84"/>
                          <w:lang w:eastAsia="zh-CN"/>
                        </w:rPr>
                      </w:pPr>
                      <w:r>
                        <w:rPr>
                          <w:rFonts w:hint="eastAsia" w:ascii="方正小标宋简体" w:hAnsi="方正小标宋简体" w:eastAsia="方正小标宋简体" w:cs="方正小标宋简体"/>
                          <w:color w:val="FF0000"/>
                          <w:sz w:val="84"/>
                          <w:szCs w:val="84"/>
                          <w:lang w:eastAsia="zh-CN"/>
                        </w:rPr>
                        <w:t>文件</w:t>
                      </w:r>
                    </w:p>
                  </w:txbxContent>
                </v:textbox>
              </v:shape>
            </w:pict>
          </mc:Fallback>
        </mc:AlternateContent>
      </w:r>
      <w:r>
        <w:rPr>
          <w:rFonts w:hint="eastAsia" w:ascii="方正小标宋简体" w:eastAsia="方正小标宋简体"/>
          <w:color w:val="FF0000"/>
          <w:w w:val="66"/>
          <w:sz w:val="72"/>
          <w:szCs w:val="72"/>
          <w:lang w:eastAsia="zh-CN"/>
        </w:rPr>
        <w:t>鄂尔多斯市康巴什区教育体育局</w:t>
      </w:r>
    </w:p>
    <w:p>
      <w:pPr>
        <w:widowControl w:val="0"/>
        <w:wordWrap/>
        <w:adjustRightInd/>
        <w:snapToGrid/>
        <w:spacing w:line="240" w:lineRule="auto"/>
        <w:ind w:left="0" w:leftChars="0" w:right="0" w:firstLine="0" w:firstLineChars="0"/>
        <w:jc w:val="both"/>
        <w:textAlignment w:val="auto"/>
        <w:outlineLvl w:val="9"/>
        <w:rPr>
          <w:rFonts w:hint="eastAsia" w:ascii="方正小标宋简体" w:eastAsia="方正小标宋简体"/>
          <w:color w:val="FF0000"/>
          <w:w w:val="66"/>
          <w:sz w:val="72"/>
          <w:szCs w:val="72"/>
          <w:lang w:eastAsia="zh-CN"/>
        </w:rPr>
      </w:pPr>
      <w:r>
        <w:rPr>
          <w:rFonts w:hint="eastAsia" w:ascii="方正小标宋简体" w:eastAsia="方正小标宋简体"/>
          <w:color w:val="FF0000"/>
          <w:w w:val="66"/>
          <w:sz w:val="72"/>
          <w:szCs w:val="72"/>
          <w:lang w:eastAsia="zh-CN"/>
        </w:rPr>
        <w:t>鄂尔多斯市康巴什区妇女联合会</w:t>
      </w:r>
    </w:p>
    <w:p>
      <w:pPr>
        <w:widowControl w:val="0"/>
        <w:wordWrap/>
        <w:adjustRightInd/>
        <w:snapToGrid/>
        <w:spacing w:line="240" w:lineRule="auto"/>
        <w:ind w:left="0" w:leftChars="0" w:right="0" w:firstLine="0" w:firstLineChars="0"/>
        <w:jc w:val="both"/>
        <w:textAlignment w:val="auto"/>
        <w:outlineLvl w:val="9"/>
        <w:rPr>
          <w:rFonts w:hint="eastAsia" w:ascii="方正小标宋简体" w:eastAsia="方正小标宋简体"/>
          <w:color w:val="FF0000"/>
          <w:w w:val="49"/>
          <w:sz w:val="72"/>
          <w:szCs w:val="72"/>
          <w:lang w:eastAsia="zh-CN"/>
        </w:rPr>
      </w:pPr>
      <w:r>
        <w:rPr>
          <w:rFonts w:hint="eastAsia" w:ascii="方正小标宋简体" w:eastAsia="方正小标宋简体"/>
          <w:color w:val="FF0000"/>
          <w:w w:val="49"/>
          <w:sz w:val="72"/>
          <w:szCs w:val="72"/>
          <w:lang w:eastAsia="zh-CN"/>
        </w:rPr>
        <w:t>鄂尔多斯市康巴什区关心下一代工作委员会</w:t>
      </w:r>
    </w:p>
    <w:p>
      <w:pPr>
        <w:widowControl w:val="0"/>
        <w:wordWrap/>
        <w:adjustRightInd/>
        <w:snapToGrid/>
        <w:spacing w:line="240" w:lineRule="auto"/>
        <w:ind w:left="0" w:leftChars="0" w:right="0" w:firstLine="0" w:firstLineChars="0"/>
        <w:jc w:val="both"/>
        <w:textAlignment w:val="auto"/>
        <w:outlineLvl w:val="9"/>
        <w:rPr>
          <w:rFonts w:hint="eastAsia" w:ascii="仿宋_GB2312" w:eastAsia="仿宋_GB2312"/>
          <w:sz w:val="32"/>
          <w:szCs w:val="32"/>
        </w:rPr>
      </w:pPr>
    </w:p>
    <w:p>
      <w:pPr>
        <w:widowControl w:val="0"/>
        <w:wordWrap/>
        <w:adjustRightInd/>
        <w:snapToGrid/>
        <w:spacing w:line="240" w:lineRule="auto"/>
        <w:ind w:left="0" w:leftChars="0" w:right="0" w:firstLine="0" w:firstLineChars="0"/>
        <w:jc w:val="both"/>
        <w:textAlignment w:val="auto"/>
        <w:outlineLvl w:val="9"/>
        <w:rPr>
          <w:rFonts w:hint="eastAsia" w:ascii="仿宋_GB2312" w:eastAsia="仿宋_GB2312"/>
          <w:sz w:val="32"/>
          <w:szCs w:val="32"/>
        </w:rPr>
      </w:pPr>
    </w:p>
    <w:p>
      <w:pPr>
        <w:widowControl w:val="0"/>
        <w:wordWrap/>
        <w:adjustRightInd/>
        <w:snapToGrid/>
        <w:spacing w:line="240" w:lineRule="auto"/>
        <w:ind w:left="0" w:leftChars="0" w:right="0" w:firstLine="320" w:firstLineChars="100"/>
        <w:jc w:val="center"/>
        <w:textAlignment w:val="auto"/>
        <w:outlineLvl w:val="9"/>
        <w:rPr>
          <w:rFonts w:hint="eastAsia" w:ascii="方正小标宋简体" w:eastAsia="方正小标宋简体"/>
          <w:color w:val="FF0000"/>
          <w:w w:val="66"/>
          <w:sz w:val="72"/>
          <w:szCs w:val="72"/>
          <w:lang w:eastAsia="zh-CN"/>
        </w:rPr>
      </w:pPr>
      <w:r>
        <w:rPr>
          <w:rFonts w:hint="eastAsia" w:ascii="仿宋_GB2312" w:eastAsia="仿宋_GB2312"/>
          <w:sz w:val="32"/>
          <w:szCs w:val="32"/>
        </w:rPr>
        <w:t>鄂康教体</w:t>
      </w:r>
      <w:r>
        <w:rPr>
          <w:rFonts w:hint="eastAsia" w:ascii="仿宋_GB2312" w:eastAsia="仿宋_GB2312"/>
          <w:sz w:val="32"/>
          <w:szCs w:val="32"/>
          <w:lang w:eastAsia="zh-CN"/>
        </w:rPr>
        <w:t>发</w:t>
      </w: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w:t>
      </w:r>
      <w:r>
        <w:rPr>
          <w:rFonts w:hint="eastAsia" w:ascii="仿宋_GB2312" w:eastAsia="仿宋_GB2312"/>
          <w:sz w:val="32"/>
          <w:szCs w:val="32"/>
          <w:lang w:val="en-US" w:eastAsia="zh-CN"/>
        </w:rPr>
        <w:t>22</w:t>
      </w:r>
      <w:r>
        <w:rPr>
          <w:rFonts w:hint="eastAsia" w:ascii="仿宋_GB2312" w:eastAsia="仿宋_GB2312"/>
          <w:sz w:val="32"/>
          <w:szCs w:val="32"/>
        </w:rPr>
        <w:t>号</w:t>
      </w:r>
    </w:p>
    <w:p>
      <w:pPr>
        <w:widowControl w:val="0"/>
        <w:wordWrap/>
        <w:adjustRightInd/>
        <w:snapToGrid/>
        <w:spacing w:line="240" w:lineRule="auto"/>
        <w:ind w:left="0" w:leftChars="0" w:right="0" w:firstLine="0" w:firstLineChars="0"/>
        <w:jc w:val="both"/>
        <w:textAlignment w:val="auto"/>
        <w:outlineLvl w:val="9"/>
        <w:rPr>
          <w:rFonts w:hint="eastAsia"/>
        </w:rPr>
      </w:pPr>
      <w:r>
        <w:rPr>
          <w:rFonts w:hint="eastAsia" w:ascii="Calibri" w:hAnsi="Calibri" w:eastAsia="宋体" w:cs="黑体"/>
          <w:kern w:val="2"/>
          <w:sz w:val="21"/>
          <w:szCs w:val="24"/>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10795</wp:posOffset>
                </wp:positionV>
                <wp:extent cx="5257800" cy="635"/>
                <wp:effectExtent l="0" t="0" r="0" b="0"/>
                <wp:wrapNone/>
                <wp:docPr id="2" name="直线 5"/>
                <wp:cNvGraphicFramePr/>
                <a:graphic xmlns:a="http://schemas.openxmlformats.org/drawingml/2006/main">
                  <a:graphicData uri="http://schemas.microsoft.com/office/word/2010/wordprocessingShape">
                    <wps:wsp>
                      <wps:cNvCnPr/>
                      <wps:spPr>
                        <a:xfrm>
                          <a:off x="0" y="0"/>
                          <a:ext cx="52578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margin-left:8.35pt;margin-top:0.85pt;height:0.05pt;width:414pt;z-index:251660288;mso-width-relative:page;mso-height-relative:page;" filled="f" stroked="t" coordsize="21600,21600" o:gfxdata="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Avp2/S&#10;AAAABgEAAA8AAAAAAAAAAQAgAAAAIgAAAGRycy9kb3ducmV2LnhtbFBLAQIUABQAAAAIAIdO4kAH&#10;rCur7QEAAN4DAAAOAAAAAAAAAAEAIAAAACEBAABkcnMvZTJvRG9jLnhtbFBLBQYAAAAABgAGAFkB&#10;AACABQAAAAA=&#10;">
                <v:fill on="f" focussize="0,0"/>
                <v:stroke weight="2.25pt" color="#FF0000" joinstyle="round"/>
                <v:imagedata o:title=""/>
                <o:lock v:ext="edit" aspectratio="f"/>
              </v:line>
            </w:pict>
          </mc:Fallback>
        </mc:AlternateContent>
      </w:r>
    </w:p>
    <w:p>
      <w:pPr>
        <w:wordWrap/>
        <w:adjustRightInd/>
        <w:snapToGrid/>
        <w:spacing w:before="0" w:after="0" w:line="560" w:lineRule="exact"/>
        <w:ind w:left="0" w:leftChars="0" w:right="0"/>
        <w:jc w:val="center"/>
        <w:textAlignment w:val="auto"/>
        <w:outlineLvl w:val="9"/>
        <w:rPr>
          <w:rFonts w:hint="eastAsia" w:ascii="方正小标宋简体" w:eastAsia="方正小标宋简体"/>
          <w:color w:val="000000"/>
          <w:spacing w:val="-8"/>
          <w:kern w:val="0"/>
          <w:sz w:val="44"/>
          <w:szCs w:val="44"/>
        </w:rPr>
      </w:pPr>
    </w:p>
    <w:p>
      <w:pPr>
        <w:keepNext w:val="0"/>
        <w:keepLines w:val="0"/>
        <w:pageBreakBefore w:val="0"/>
        <w:kinsoku/>
        <w:wordWrap/>
        <w:overflowPunct/>
        <w:topLinePunct w:val="0"/>
        <w:autoSpaceDE/>
        <w:autoSpaceDN/>
        <w:bidi w:val="0"/>
        <w:adjustRightInd/>
        <w:snapToGrid/>
        <w:spacing w:before="0" w:after="0" w:line="560" w:lineRule="exact"/>
        <w:ind w:left="0" w:leftChars="0" w:right="0"/>
        <w:jc w:val="center"/>
        <w:textAlignment w:val="auto"/>
        <w:outlineLvl w:val="9"/>
        <w:rPr>
          <w:rFonts w:hint="eastAsia" w:ascii="方正小标宋简体" w:eastAsia="方正小标宋简体"/>
          <w:sz w:val="44"/>
          <w:szCs w:val="44"/>
          <w:lang w:eastAsia="zh-CN"/>
        </w:rPr>
      </w:pPr>
      <w:r>
        <w:rPr>
          <w:rFonts w:hint="eastAsia" w:ascii="方正小标宋简体" w:eastAsia="方正小标宋简体"/>
          <w:sz w:val="44"/>
          <w:szCs w:val="44"/>
        </w:rPr>
        <w:t>关于表彰最美家庭</w:t>
      </w:r>
      <w:r>
        <w:rPr>
          <w:rFonts w:hint="eastAsia" w:ascii="方正小标宋简体" w:eastAsia="方正小标宋简体"/>
          <w:sz w:val="44"/>
          <w:szCs w:val="44"/>
          <w:lang w:eastAsia="zh-CN"/>
        </w:rPr>
        <w:t>的决定</w:t>
      </w:r>
    </w:p>
    <w:p>
      <w:pPr>
        <w:keepNext w:val="0"/>
        <w:keepLines w:val="0"/>
        <w:pageBreakBefore w:val="0"/>
        <w:kinsoku/>
        <w:wordWrap/>
        <w:overflowPunct/>
        <w:topLinePunct w:val="0"/>
        <w:autoSpaceDE/>
        <w:autoSpaceDN/>
        <w:bidi w:val="0"/>
        <w:adjustRightInd/>
        <w:snapToGrid/>
        <w:spacing w:before="0" w:after="0" w:line="560" w:lineRule="exact"/>
        <w:ind w:left="0" w:leftChars="0" w:right="0"/>
        <w:jc w:val="center"/>
        <w:textAlignment w:val="auto"/>
        <w:outlineLvl w:val="9"/>
        <w:rPr>
          <w:rFonts w:hint="eastAsia" w:ascii="方正小标宋简体" w:eastAsia="方正小标宋简体"/>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righ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各中小学、幼儿园：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为深入贯彻落实习近平总书记关于家庭文明建设的系列重要指示精神，特别是关于“注重家庭、注重家教、注重家风”的重要指示，</w:t>
      </w:r>
      <w:r>
        <w:rPr>
          <w:rFonts w:hint="eastAsia" w:ascii="仿宋_GB2312" w:hAnsi="仿宋_GB2312" w:eastAsia="仿宋_GB2312" w:cs="仿宋_GB2312"/>
          <w:sz w:val="32"/>
          <w:szCs w:val="32"/>
          <w:lang w:val="en-US" w:eastAsia="zh-CN"/>
        </w:rPr>
        <w:t>进一步落实“中华人民共和国家庭教育促进法”，</w:t>
      </w:r>
      <w:r>
        <w:rPr>
          <w:rFonts w:hint="eastAsia" w:ascii="仿宋_GB2312" w:hAnsi="仿宋_GB2312" w:eastAsia="仿宋_GB2312" w:cs="仿宋_GB2312"/>
          <w:sz w:val="32"/>
          <w:szCs w:val="32"/>
        </w:rPr>
        <w:t>创新深化家庭文明建设工作，发挥家庭在传承中华民族传统美德、弘扬良好家风方面的重要作用，</w:t>
      </w:r>
      <w:r>
        <w:rPr>
          <w:rFonts w:hint="eastAsia" w:ascii="仿宋_GB2312" w:hAnsi="仿宋_GB2312" w:eastAsia="仿宋_GB2312" w:cs="仿宋_GB2312"/>
          <w:sz w:val="32"/>
          <w:szCs w:val="32"/>
          <w:lang w:val="en-US" w:eastAsia="zh-CN"/>
        </w:rPr>
        <w:t>教体局组织开展了“最美家庭”评选活动，</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val="en-US" w:eastAsia="zh-CN"/>
        </w:rPr>
        <w:t>家庭个人申报，学校审核推荐，评审组最后评选出十大类型120个家庭，经研究决定，现对评选出的家庭予以表彰。</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希望受到表彰的家庭珍惜荣誉、再接再厉，继续发扬中华民族传统家庭美德，自觉弘扬时代新风，建设新时代家风文化，注重家庭、家风、家教建设，积极践行社会主义核心价值观，更好地发挥表率引领作用，为提高社会文明程度作出新的更大贡献。</w:t>
      </w:r>
    </w:p>
    <w:p>
      <w:pPr>
        <w:keepNext w:val="0"/>
        <w:keepLines w:val="0"/>
        <w:pageBreakBefore w:val="0"/>
        <w:kinsoku/>
        <w:wordWrap/>
        <w:overflowPunct/>
        <w:topLinePunct w:val="0"/>
        <w:autoSpaceDE/>
        <w:autoSpaceDN/>
        <w:bidi w:val="0"/>
        <w:adjustRightInd/>
        <w:snapToGrid/>
        <w:spacing w:before="0" w:after="0" w:line="560" w:lineRule="exact"/>
        <w:ind w:left="0" w:leftChars="0" w:right="0"/>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附件：</w:t>
      </w:r>
      <w:r>
        <w:rPr>
          <w:rFonts w:hint="eastAsia" w:ascii="仿宋_GB2312" w:hAnsi="仿宋_GB2312" w:eastAsia="仿宋_GB2312" w:cs="仿宋_GB2312"/>
          <w:kern w:val="2"/>
          <w:sz w:val="32"/>
          <w:szCs w:val="32"/>
          <w:lang w:val="en-US" w:eastAsia="zh-CN" w:bidi="ar-SA"/>
        </w:rPr>
        <w:t>康巴什区“最美家庭”表彰名单</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 xml:space="preserve">    </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right="0"/>
        <w:jc w:val="left"/>
        <w:textAlignment w:val="auto"/>
        <w:outlineLvl w:val="9"/>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康巴什区             </w:t>
      </w:r>
      <w:r>
        <w:rPr>
          <w:rFonts w:hint="eastAsia" w:ascii="仿宋_GB2312" w:hAnsi="仿宋_GB2312" w:eastAsia="仿宋_GB2312" w:cs="仿宋_GB2312"/>
          <w:sz w:val="32"/>
          <w:szCs w:val="32"/>
          <w:lang w:val="en-US" w:eastAsia="zh-CN"/>
        </w:rPr>
        <w:t>康巴什区            康巴什区</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sz w:val="32"/>
          <w:szCs w:val="32"/>
          <w:lang w:val="en-US" w:eastAsia="zh-CN"/>
        </w:rPr>
        <w:t>教育体育局</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妇女联合会</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90"/>
          <w:sz w:val="32"/>
          <w:szCs w:val="32"/>
          <w:lang w:val="en-US" w:eastAsia="zh-CN"/>
        </w:rPr>
        <w:t>关心下一代工作委员会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r>
        <w:rPr>
          <w:rFonts w:hint="eastAsia" w:ascii="仿宋_GB2312" w:hAnsi="仿宋_GB2312" w:eastAsia="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before="0" w:after="0" w:line="560" w:lineRule="exact"/>
        <w:ind w:right="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right="0"/>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康巴什区“最美家庭”表彰名单</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“家风淳朴”</w:t>
      </w:r>
      <w:r>
        <w:rPr>
          <w:rFonts w:hint="eastAsia" w:ascii="黑体" w:hAnsi="黑体" w:eastAsia="黑体" w:cs="黑体"/>
          <w:sz w:val="32"/>
          <w:szCs w:val="32"/>
          <w:lang w:eastAsia="zh-CN"/>
        </w:rPr>
        <w:t>最美家庭（</w:t>
      </w:r>
      <w:r>
        <w:rPr>
          <w:rFonts w:hint="eastAsia" w:ascii="黑体" w:hAnsi="黑体" w:eastAsia="黑体" w:cs="黑体"/>
          <w:sz w:val="32"/>
          <w:szCs w:val="32"/>
          <w:lang w:val="en-US" w:eastAsia="zh-CN"/>
        </w:rPr>
        <w:t>10</w:t>
      </w:r>
      <w:r>
        <w:rPr>
          <w:rFonts w:hint="eastAsia" w:ascii="黑体" w:hAnsi="黑体" w:eastAsia="黑体" w:cs="黑体"/>
          <w:sz w:val="32"/>
          <w:szCs w:val="32"/>
          <w:lang w:eastAsia="zh-CN"/>
        </w:rPr>
        <w:t>个）</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康巴什区第一小学                        乔苑芝家庭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康巴什区第一小学                        </w:t>
      </w:r>
      <w:r>
        <w:rPr>
          <w:rFonts w:hint="eastAsia" w:ascii="仿宋_GB2312" w:hAnsi="仿宋_GB2312" w:eastAsia="仿宋_GB2312" w:cs="仿宋_GB2312"/>
          <w:spacing w:val="0"/>
          <w:w w:val="80"/>
          <w:sz w:val="32"/>
          <w:szCs w:val="32"/>
          <w:vertAlign w:val="baseline"/>
          <w:lang w:val="en-US" w:eastAsia="zh-CN"/>
        </w:rPr>
        <w:t>陈刘子萱家庭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康巴什区第四小学                        邵钰彤家庭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康巴什区第五小学                        张子洋家庭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康巴什区第一中学                        李佳芬家庭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康巴什区第三中学                        王铭卉家庭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康巴什区第一幼儿园                      李  浾家庭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康巴什区第三幼儿园                      杨筱玥家庭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康巴什区第七幼儿园                      熊紫茹家庭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康巴什区第十二幼儿园                    王芊荨家庭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00" w:firstLineChars="200"/>
        <w:jc w:val="left"/>
        <w:textAlignment w:val="auto"/>
        <w:outlineLvl w:val="9"/>
        <w:rPr>
          <w:rFonts w:hint="eastAsia" w:ascii="仿宋_GB2312" w:hAnsi="仿宋_GB2312" w:eastAsia="仿宋_GB2312" w:cs="仿宋_GB2312"/>
          <w:sz w:val="30"/>
          <w:szCs w:val="30"/>
          <w:vertAlign w:val="baseli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“抗击疫情”</w:t>
      </w:r>
      <w:r>
        <w:rPr>
          <w:rFonts w:hint="eastAsia" w:ascii="黑体" w:hAnsi="黑体" w:eastAsia="黑体" w:cs="黑体"/>
          <w:sz w:val="32"/>
          <w:szCs w:val="32"/>
          <w:lang w:eastAsia="zh-CN"/>
        </w:rPr>
        <w:t>最美家庭（</w:t>
      </w:r>
      <w:r>
        <w:rPr>
          <w:rFonts w:hint="eastAsia" w:ascii="黑体" w:hAnsi="黑体" w:eastAsia="黑体" w:cs="黑体"/>
          <w:sz w:val="32"/>
          <w:szCs w:val="32"/>
          <w:lang w:val="en-US" w:eastAsia="zh-CN"/>
        </w:rPr>
        <w:t>16</w:t>
      </w:r>
      <w:r>
        <w:rPr>
          <w:rFonts w:hint="eastAsia" w:ascii="黑体" w:hAnsi="黑体" w:eastAsia="黑体" w:cs="黑体"/>
          <w:sz w:val="32"/>
          <w:szCs w:val="32"/>
          <w:lang w:eastAsia="zh-CN"/>
        </w:rPr>
        <w:t>个）</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康巴什区第一小学                        朱皓楠家庭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康巴什区第一小学（北校区）              刘宗轩家庭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康巴什区第五小学                        赵浩轩家庭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康巴什区实验小学                        贾晨颢家庭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康巴什区第八小学                        解婧怡家庭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康巴什区第八小学                        温兆涵家庭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康巴什区第一中学                        赫  钊家庭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康巴什区第三中学                        刘怡琨家庭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康巴什区第三中学                        乔鸿溥家庭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鄂尔多斯市一中东校区                    高子博家庭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康巴什区第一幼儿园                      武一诚家庭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康巴什区第五幼儿园                      杨默昀家庭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康巴什区蒙古族幼儿园                   </w:t>
      </w:r>
      <w:r>
        <w:rPr>
          <w:rFonts w:hint="eastAsia" w:ascii="仿宋_GB2312" w:hAnsi="仿宋_GB2312" w:eastAsia="仿宋_GB2312" w:cs="仿宋_GB2312"/>
          <w:w w:val="80"/>
          <w:sz w:val="32"/>
          <w:szCs w:val="32"/>
          <w:vertAlign w:val="baseline"/>
          <w:lang w:val="en-US" w:eastAsia="zh-CN"/>
        </w:rPr>
        <w:t xml:space="preserve">  </w:t>
      </w:r>
      <w:r>
        <w:rPr>
          <w:rFonts w:hint="eastAsia" w:ascii="仿宋_GB2312" w:hAnsi="仿宋_GB2312" w:eastAsia="仿宋_GB2312" w:cs="仿宋_GB2312"/>
          <w:w w:val="81"/>
          <w:sz w:val="32"/>
          <w:szCs w:val="32"/>
          <w:vertAlign w:val="baseline"/>
          <w:lang w:val="en-US" w:eastAsia="zh-CN"/>
        </w:rPr>
        <w:t>飒姆墩智家庭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康巴什区第七幼儿园                      朱谨辰家庭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康巴什区第八幼儿园                      王依依家庭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康巴什区第十二幼儿园                    郝日钦家庭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00" w:firstLineChars="200"/>
        <w:jc w:val="left"/>
        <w:textAlignment w:val="auto"/>
        <w:outlineLvl w:val="9"/>
        <w:rPr>
          <w:rFonts w:hint="eastAsia" w:ascii="仿宋_GB2312" w:hAnsi="仿宋_GB2312" w:eastAsia="仿宋_GB2312" w:cs="仿宋_GB2312"/>
          <w:sz w:val="30"/>
          <w:szCs w:val="30"/>
          <w:vertAlign w:val="baseli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黑体" w:hAnsi="黑体" w:eastAsia="黑体" w:cs="黑体"/>
          <w:sz w:val="32"/>
          <w:szCs w:val="32"/>
          <w:lang w:val="en-US" w:eastAsia="zh-CN"/>
        </w:rPr>
        <w:t>“科学教子”</w:t>
      </w:r>
      <w:r>
        <w:rPr>
          <w:rFonts w:hint="eastAsia" w:ascii="黑体" w:hAnsi="黑体" w:eastAsia="黑体" w:cs="黑体"/>
          <w:sz w:val="32"/>
          <w:szCs w:val="32"/>
          <w:lang w:eastAsia="zh-CN"/>
        </w:rPr>
        <w:t>最美家庭（</w:t>
      </w:r>
      <w:r>
        <w:rPr>
          <w:rFonts w:hint="eastAsia" w:ascii="黑体" w:hAnsi="黑体" w:eastAsia="黑体" w:cs="黑体"/>
          <w:sz w:val="32"/>
          <w:szCs w:val="32"/>
          <w:lang w:val="en-US" w:eastAsia="zh-CN"/>
        </w:rPr>
        <w:t>13</w:t>
      </w:r>
      <w:r>
        <w:rPr>
          <w:rFonts w:hint="eastAsia" w:ascii="黑体" w:hAnsi="黑体" w:eastAsia="黑体" w:cs="黑体"/>
          <w:sz w:val="32"/>
          <w:szCs w:val="32"/>
          <w:lang w:eastAsia="zh-CN"/>
        </w:rPr>
        <w:t>个）</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康巴什区第一小学                        王靖博家庭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康巴什区第一小学（北校区）              张景涵家庭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康巴什区第六小学                        池欣然家庭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康巴什区实验小学                        秦雨昕家庭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康巴什区第八小学                        李政熠家庭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康巴什区第一中学                        左昊洋家庭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康巴什区第三中学                        张敬尧家庭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鄂尔多斯市一中东校区                    张智超家庭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康巴什区第三幼儿园                      张芷宁家庭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康巴什区第五幼儿园                      孙懿洲家庭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康巴什区蒙古族幼儿园                    吴木白家庭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康巴什区民族幼儿园                      王皓宇家庭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康巴什区第十二幼儿园                    张羽辰家庭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jc w:val="left"/>
        <w:textAlignment w:val="auto"/>
        <w:outlineLvl w:val="9"/>
        <w:rPr>
          <w:rFonts w:hint="eastAsia" w:ascii="仿宋_GB2312" w:hAnsi="仿宋_GB2312" w:eastAsia="仿宋_GB2312" w:cs="仿宋_GB2312"/>
          <w:sz w:val="30"/>
          <w:szCs w:val="30"/>
          <w:vertAlign w:val="baseli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黑体" w:hAnsi="黑体" w:eastAsia="黑体" w:cs="黑体"/>
          <w:sz w:val="32"/>
          <w:szCs w:val="32"/>
          <w:lang w:val="en-US" w:eastAsia="zh-CN"/>
        </w:rPr>
        <w:t>“绿色环保”</w:t>
      </w:r>
      <w:r>
        <w:rPr>
          <w:rFonts w:hint="eastAsia" w:ascii="黑体" w:hAnsi="黑体" w:eastAsia="黑体" w:cs="黑体"/>
          <w:sz w:val="32"/>
          <w:szCs w:val="32"/>
          <w:lang w:eastAsia="zh-CN"/>
        </w:rPr>
        <w:t>最美家庭（</w:t>
      </w:r>
      <w:r>
        <w:rPr>
          <w:rFonts w:hint="eastAsia" w:ascii="黑体" w:hAnsi="黑体" w:eastAsia="黑体" w:cs="黑体"/>
          <w:sz w:val="32"/>
          <w:szCs w:val="32"/>
          <w:lang w:val="en-US" w:eastAsia="zh-CN"/>
        </w:rPr>
        <w:t>7</w:t>
      </w:r>
      <w:r>
        <w:rPr>
          <w:rFonts w:hint="eastAsia" w:ascii="黑体" w:hAnsi="黑体" w:eastAsia="黑体" w:cs="黑体"/>
          <w:sz w:val="32"/>
          <w:szCs w:val="32"/>
          <w:lang w:eastAsia="zh-CN"/>
        </w:rPr>
        <w:t>个）</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康巴什区第一小学（北校区）              陈李彤家庭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康巴什区第五小学                        雷  尚家庭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康巴什区实验小学                        王煜凯家庭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康巴什区第三幼儿园                      郝晨溪家庭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康巴什区第七幼儿园                      贺铂淼家庭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康巴什区蒙古族幼儿园                    </w:t>
      </w:r>
      <w:r>
        <w:rPr>
          <w:rFonts w:hint="eastAsia" w:ascii="仿宋_GB2312" w:hAnsi="仿宋_GB2312" w:eastAsia="仿宋_GB2312" w:cs="仿宋_GB2312"/>
          <w:w w:val="80"/>
          <w:sz w:val="32"/>
          <w:szCs w:val="32"/>
          <w:vertAlign w:val="baseline"/>
          <w:lang w:val="en-US" w:eastAsia="zh-CN"/>
        </w:rPr>
        <w:t>戴阿迪斯家庭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康巴什区第十二幼儿园                    郭一元家庭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00" w:firstLineChars="200"/>
        <w:jc w:val="left"/>
        <w:textAlignment w:val="auto"/>
        <w:outlineLvl w:val="9"/>
        <w:rPr>
          <w:rFonts w:hint="eastAsia" w:ascii="仿宋_GB2312" w:hAnsi="仿宋_GB2312" w:eastAsia="仿宋_GB2312" w:cs="仿宋_GB2312"/>
          <w:sz w:val="30"/>
          <w:szCs w:val="30"/>
          <w:vertAlign w:val="baseli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黑体" w:hAnsi="黑体" w:eastAsia="黑体" w:cs="黑体"/>
          <w:sz w:val="32"/>
          <w:szCs w:val="32"/>
          <w:lang w:val="en-US" w:eastAsia="zh-CN"/>
        </w:rPr>
        <w:t>“魅力绽放”</w:t>
      </w:r>
      <w:r>
        <w:rPr>
          <w:rFonts w:hint="eastAsia" w:ascii="黑体" w:hAnsi="黑体" w:eastAsia="黑体" w:cs="黑体"/>
          <w:sz w:val="32"/>
          <w:szCs w:val="32"/>
          <w:lang w:eastAsia="zh-CN"/>
        </w:rPr>
        <w:t>最美家庭（</w:t>
      </w:r>
      <w:r>
        <w:rPr>
          <w:rFonts w:hint="eastAsia" w:ascii="黑体" w:hAnsi="黑体" w:eastAsia="黑体" w:cs="黑体"/>
          <w:sz w:val="32"/>
          <w:szCs w:val="32"/>
          <w:lang w:val="en-US" w:eastAsia="zh-CN"/>
        </w:rPr>
        <w:t>11</w:t>
      </w:r>
      <w:r>
        <w:rPr>
          <w:rFonts w:hint="eastAsia" w:ascii="黑体" w:hAnsi="黑体" w:eastAsia="黑体" w:cs="黑体"/>
          <w:sz w:val="32"/>
          <w:szCs w:val="32"/>
          <w:lang w:eastAsia="zh-CN"/>
        </w:rPr>
        <w:t>个）</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康巴什区第一小学                        袁家齐家庭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康巴什区第三小学                        盛浩波家庭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康巴什区第五小学                        折柯澍家庭    </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康巴什区实验小学                        张梓恒家庭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康巴什区第二中学                        张雅婷家庭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康巴什区第三中学                        李嘉忻家庭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鄂尔多斯市一中东校区                    白浩辰家庭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康巴什区第一幼儿园                      李梓濠家庭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康巴什区第七幼儿园                      王一川家庭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w w:val="90"/>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康巴什区民族幼儿园               </w:t>
      </w:r>
      <w:r>
        <w:rPr>
          <w:rFonts w:hint="eastAsia" w:ascii="仿宋_GB2312" w:hAnsi="仿宋_GB2312" w:eastAsia="仿宋_GB2312" w:cs="仿宋_GB2312"/>
          <w:w w:val="90"/>
          <w:sz w:val="32"/>
          <w:szCs w:val="32"/>
          <w:vertAlign w:val="baseline"/>
          <w:lang w:val="en-US" w:eastAsia="zh-CN"/>
        </w:rPr>
        <w:t xml:space="preserve"> 高意和、高意涵家庭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2"/>
          <w:szCs w:val="32"/>
          <w:vertAlign w:val="baseline"/>
          <w:lang w:val="en-US" w:eastAsia="zh-CN"/>
        </w:rPr>
        <w:t>康巴什区第十二幼儿园                    乔沐浠家庭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eastAsia" w:ascii="仿宋_GB2312" w:hAnsi="仿宋_GB2312" w:eastAsia="仿宋_GB2312" w:cs="仿宋_GB2312"/>
          <w:sz w:val="30"/>
          <w:szCs w:val="30"/>
          <w:vertAlign w:val="baseli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黑体" w:hAnsi="黑体" w:eastAsia="黑体" w:cs="黑体"/>
          <w:sz w:val="32"/>
          <w:szCs w:val="32"/>
          <w:lang w:val="en-US" w:eastAsia="zh-CN"/>
        </w:rPr>
        <w:t>“勤劳朴实”</w:t>
      </w:r>
      <w:r>
        <w:rPr>
          <w:rFonts w:hint="eastAsia" w:ascii="黑体" w:hAnsi="黑体" w:eastAsia="黑体" w:cs="黑体"/>
          <w:sz w:val="32"/>
          <w:szCs w:val="32"/>
          <w:lang w:eastAsia="zh-CN"/>
        </w:rPr>
        <w:t>最美家庭（</w:t>
      </w:r>
      <w:r>
        <w:rPr>
          <w:rFonts w:hint="eastAsia" w:ascii="黑体" w:hAnsi="黑体" w:eastAsia="黑体" w:cs="黑体"/>
          <w:sz w:val="32"/>
          <w:szCs w:val="32"/>
          <w:lang w:val="en-US" w:eastAsia="zh-CN"/>
        </w:rPr>
        <w:t>7</w:t>
      </w:r>
      <w:r>
        <w:rPr>
          <w:rFonts w:hint="eastAsia" w:ascii="黑体" w:hAnsi="黑体" w:eastAsia="黑体" w:cs="黑体"/>
          <w:sz w:val="32"/>
          <w:szCs w:val="32"/>
          <w:lang w:eastAsia="zh-CN"/>
        </w:rPr>
        <w:t>个）</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康巴什区第一小学（北校区）              张博琛家庭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康巴什区第三小学                        鲁茗玥家庭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康巴什区第五小学                        华艺云家庭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康巴什区第八小学                        高一轩家庭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康巴什区第二中学                        闫昊昱家庭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康巴什区第六幼儿园                      牟梓豪家庭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康巴什区第九幼儿园                      曹  凤家庭</w:t>
      </w: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center"/>
        <w:rPr>
          <w:rFonts w:hint="eastAsia" w:ascii="方正仿宋_GB2312" w:hAnsi="方正仿宋_GB2312" w:eastAsia="方正仿宋_GB2312" w:cs="方正仿宋_GB2312"/>
          <w:kern w:val="2"/>
          <w:sz w:val="28"/>
          <w:szCs w:val="28"/>
          <w:vertAlign w:val="baseline"/>
          <w:lang w:val="en-US" w:eastAsia="zh-CN" w:bidi="ar-SA"/>
        </w:rPr>
      </w:pPr>
      <w:r>
        <w:rPr>
          <w:rFonts w:hint="eastAsia" w:ascii="黑体" w:hAnsi="黑体" w:eastAsia="黑体" w:cs="黑体"/>
          <w:sz w:val="32"/>
          <w:szCs w:val="32"/>
          <w:lang w:val="en-US" w:eastAsia="zh-CN"/>
        </w:rPr>
        <w:t xml:space="preserve">    “热心公益”</w:t>
      </w:r>
      <w:r>
        <w:rPr>
          <w:rFonts w:hint="eastAsia" w:ascii="黑体" w:hAnsi="黑体" w:eastAsia="黑体" w:cs="黑体"/>
          <w:sz w:val="32"/>
          <w:szCs w:val="32"/>
          <w:lang w:eastAsia="zh-CN"/>
        </w:rPr>
        <w:t>最美家庭（</w:t>
      </w:r>
      <w:r>
        <w:rPr>
          <w:rFonts w:hint="eastAsia" w:ascii="黑体" w:hAnsi="黑体" w:eastAsia="黑体" w:cs="黑体"/>
          <w:sz w:val="32"/>
          <w:szCs w:val="32"/>
          <w:lang w:val="en-US" w:eastAsia="zh-CN"/>
        </w:rPr>
        <w:t>12</w:t>
      </w:r>
      <w:r>
        <w:rPr>
          <w:rFonts w:hint="eastAsia" w:ascii="黑体" w:hAnsi="黑体" w:eastAsia="黑体" w:cs="黑体"/>
          <w:sz w:val="32"/>
          <w:szCs w:val="32"/>
          <w:lang w:eastAsia="zh-CN"/>
        </w:rPr>
        <w:t>个）</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康巴什区第一小学（北校区）              车晨睿家庭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康巴什区第三小学                        张宸瑜家庭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康巴什区第四小学                        徐蕊涵家庭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康巴什区第五小学                        王耀择家庭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康巴什区第六小学                        张洛鸣家庭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康巴什区第六小学                        王子祎家庭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康巴什区第一中学                        米普阳家庭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康巴什区第二中学                       李州同家庭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康巴什区第三中学                       秦敬文家庭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康巴什区第三幼儿园                     何正源家庭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康巴什区民族幼儿园                     诺  敏家庭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2"/>
          <w:szCs w:val="32"/>
          <w:vertAlign w:val="baseline"/>
          <w:lang w:val="en-US" w:eastAsia="zh-CN"/>
        </w:rPr>
        <w:t>康巴什区第十二幼儿园                   高硕晗家庭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eastAsia" w:ascii="仿宋_GB2312" w:hAnsi="仿宋_GB2312" w:eastAsia="仿宋_GB2312" w:cs="仿宋_GB2312"/>
          <w:sz w:val="30"/>
          <w:szCs w:val="30"/>
          <w:vertAlign w:val="baseli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黑体" w:hAnsi="黑体" w:eastAsia="黑体" w:cs="黑体"/>
          <w:sz w:val="32"/>
          <w:szCs w:val="32"/>
          <w:lang w:val="en-US" w:eastAsia="zh-CN"/>
        </w:rPr>
        <w:t>“书香润泽”</w:t>
      </w:r>
      <w:r>
        <w:rPr>
          <w:rFonts w:hint="eastAsia" w:ascii="黑体" w:hAnsi="黑体" w:eastAsia="黑体" w:cs="黑体"/>
          <w:sz w:val="32"/>
          <w:szCs w:val="32"/>
          <w:lang w:eastAsia="zh-CN"/>
        </w:rPr>
        <w:t>最美家庭（</w:t>
      </w:r>
      <w:r>
        <w:rPr>
          <w:rFonts w:hint="eastAsia" w:ascii="黑体" w:hAnsi="黑体" w:eastAsia="黑体" w:cs="黑体"/>
          <w:sz w:val="32"/>
          <w:szCs w:val="32"/>
          <w:lang w:val="en-US" w:eastAsia="zh-CN"/>
        </w:rPr>
        <w:t>16</w:t>
      </w:r>
      <w:r>
        <w:rPr>
          <w:rFonts w:hint="eastAsia" w:ascii="黑体" w:hAnsi="黑体" w:eastAsia="黑体" w:cs="黑体"/>
          <w:sz w:val="32"/>
          <w:szCs w:val="32"/>
          <w:lang w:eastAsia="zh-CN"/>
        </w:rPr>
        <w:t>个）</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康巴什区第一小学                       康跃曦家庭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康巴什区第一小学（北校区）             李  崇家庭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康巴什区第三小学                       马熙媛家庭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康巴什区第四小学                       姜柯佑家庭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康巴什区实验小学                       赫  晨家庭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康巴什区实验小学                       王旭晨家庭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康巴什区第八小学                       </w:t>
      </w:r>
      <w:r>
        <w:rPr>
          <w:rFonts w:hint="eastAsia" w:ascii="仿宋_GB2312" w:hAnsi="仿宋_GB2312" w:eastAsia="仿宋_GB2312" w:cs="仿宋_GB2312"/>
          <w:w w:val="80"/>
          <w:sz w:val="32"/>
          <w:szCs w:val="32"/>
          <w:vertAlign w:val="baseline"/>
          <w:lang w:val="en-US" w:eastAsia="zh-CN"/>
        </w:rPr>
        <w:t>麻宇扬子家庭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康巴什区第一中学                       周俊成家庭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康巴什区第三中学                       韩欣怡家庭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鄂尔多斯市一中东校区                   杨瀚钦家庭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康巴什区第一幼儿园                     白子涵家庭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康巴什区第五幼儿园                     张槿轩家庭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康巴什区第六幼儿园                     袁铖浩家庭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康巴什区第七幼儿园                     陈颢文家庭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康巴什区蒙古族幼儿园                   阿诺德家庭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康巴什区民族幼儿园                     王一诺家庭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黑体" w:hAnsi="黑体" w:eastAsia="黑体" w:cs="黑体"/>
          <w:sz w:val="32"/>
          <w:szCs w:val="32"/>
          <w:lang w:val="en-US" w:eastAsia="zh-CN"/>
        </w:rPr>
        <w:t>“相亲相爱”</w:t>
      </w:r>
      <w:r>
        <w:rPr>
          <w:rFonts w:hint="eastAsia" w:ascii="黑体" w:hAnsi="黑体" w:eastAsia="黑体" w:cs="黑体"/>
          <w:sz w:val="32"/>
          <w:szCs w:val="32"/>
          <w:lang w:eastAsia="zh-CN"/>
        </w:rPr>
        <w:t>最美家庭（</w:t>
      </w:r>
      <w:r>
        <w:rPr>
          <w:rFonts w:hint="eastAsia" w:ascii="黑体" w:hAnsi="黑体" w:eastAsia="黑体" w:cs="黑体"/>
          <w:sz w:val="32"/>
          <w:szCs w:val="32"/>
          <w:lang w:val="en-US" w:eastAsia="zh-CN"/>
        </w:rPr>
        <w:t>11</w:t>
      </w:r>
      <w:r>
        <w:rPr>
          <w:rFonts w:hint="eastAsia" w:ascii="黑体" w:hAnsi="黑体" w:eastAsia="黑体" w:cs="黑体"/>
          <w:sz w:val="32"/>
          <w:szCs w:val="32"/>
          <w:lang w:eastAsia="zh-CN"/>
        </w:rPr>
        <w:t>个）</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康巴什区第一小学                       李星熠家庭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康巴什区第三小学                       王  珏家庭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康巴什区第四小学                       任海荣家庭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康巴什区第六小学                       张靖悦家庭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康巴什区第二中学                       薛字文家庭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康巴什区第一幼儿园                     王嘉祚家庭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康巴什区第五幼儿园                     李雪睿家庭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康巴什区第六幼儿园                     秦雨萌家庭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康巴什区第七幼儿园                     杨哲翰家庭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康巴什区第九幼儿园                     李铱航家庭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康巴什区早教中心                       杨苏彤家庭 </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eastAsia" w:ascii="仿宋_GB2312" w:hAnsi="仿宋_GB2312" w:eastAsia="仿宋_GB2312" w:cs="仿宋_GB2312"/>
          <w:sz w:val="30"/>
          <w:szCs w:val="30"/>
          <w:vertAlign w:val="baseline"/>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黑体" w:hAnsi="黑体" w:eastAsia="黑体" w:cs="黑体"/>
          <w:sz w:val="32"/>
          <w:szCs w:val="32"/>
          <w:lang w:val="en-US" w:eastAsia="zh-CN"/>
        </w:rPr>
        <w:t>“孝老爱亲”</w:t>
      </w:r>
      <w:r>
        <w:rPr>
          <w:rFonts w:hint="eastAsia" w:ascii="黑体" w:hAnsi="黑体" w:eastAsia="黑体" w:cs="黑体"/>
          <w:sz w:val="32"/>
          <w:szCs w:val="32"/>
          <w:lang w:eastAsia="zh-CN"/>
        </w:rPr>
        <w:t>最美家庭（</w:t>
      </w:r>
      <w:r>
        <w:rPr>
          <w:rFonts w:hint="eastAsia" w:ascii="黑体" w:hAnsi="黑体" w:eastAsia="黑体" w:cs="黑体"/>
          <w:sz w:val="32"/>
          <w:szCs w:val="32"/>
          <w:lang w:val="en-US" w:eastAsia="zh-CN"/>
        </w:rPr>
        <w:t>9</w:t>
      </w:r>
      <w:r>
        <w:rPr>
          <w:rFonts w:hint="eastAsia" w:ascii="黑体" w:hAnsi="黑体" w:eastAsia="黑体" w:cs="黑体"/>
          <w:sz w:val="32"/>
          <w:szCs w:val="32"/>
          <w:lang w:eastAsia="zh-CN"/>
        </w:rPr>
        <w:t>个）</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康巴什区第一小学（北校区）             杨浩宇家庭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康巴什区第三小学                       阿吉泰家庭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康巴什区第五小学                       郝一诺家庭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康巴什区第八小学                       曹哲硕家庭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康巴什区第三中学                       宋政贤家庭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鄂尔多斯市一中东校区                   菅曼壅家庭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康巴什区第七幼儿园                     苏羙萱家庭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康巴什区第八幼儿园                     关鸿儒家庭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康巴什区民族幼儿园                     伊  兰家庭</w:t>
      </w: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center"/>
        <w:textAlignment w:val="auto"/>
        <w:outlineLvl w:val="9"/>
        <w:rPr>
          <w:rFonts w:hint="eastAsia" w:ascii="仿宋_GB2312" w:hAnsi="仿宋_GB2312" w:eastAsia="仿宋_GB2312" w:cs="仿宋_GB2312"/>
          <w:sz w:val="30"/>
          <w:szCs w:val="30"/>
          <w:vertAlign w:val="baseline"/>
          <w:lang w:val="en-US" w:eastAsia="zh-CN"/>
        </w:rPr>
      </w:pPr>
      <w:r>
        <w:rPr>
          <w:rFonts w:hint="eastAsia" w:ascii="黑体" w:hAnsi="黑体" w:eastAsia="黑体" w:cs="黑体"/>
          <w:sz w:val="32"/>
          <w:szCs w:val="32"/>
          <w:lang w:val="en-US" w:eastAsia="zh-CN"/>
        </w:rPr>
        <w:t>“传承好家训·建设好家风”</w:t>
      </w:r>
      <w:r>
        <w:rPr>
          <w:rFonts w:hint="eastAsia" w:ascii="黑体" w:hAnsi="黑体" w:eastAsia="黑体" w:cs="黑体"/>
          <w:sz w:val="32"/>
          <w:szCs w:val="32"/>
          <w:lang w:eastAsia="zh-CN"/>
        </w:rPr>
        <w:t>最美家庭（</w:t>
      </w:r>
      <w:r>
        <w:rPr>
          <w:rFonts w:hint="eastAsia" w:ascii="黑体" w:hAnsi="黑体" w:eastAsia="黑体" w:cs="黑体"/>
          <w:sz w:val="32"/>
          <w:szCs w:val="32"/>
          <w:lang w:val="en-US" w:eastAsia="zh-CN"/>
        </w:rPr>
        <w:t>8</w:t>
      </w:r>
      <w:r>
        <w:rPr>
          <w:rFonts w:hint="eastAsia" w:ascii="黑体" w:hAnsi="黑体" w:eastAsia="黑体" w:cs="黑体"/>
          <w:sz w:val="32"/>
          <w:szCs w:val="32"/>
          <w:lang w:eastAsia="zh-CN"/>
        </w:rPr>
        <w:t>个）</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康巴什区第一小学                       范诺一家庭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康巴什区第三小学                       陈栾赫家庭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康巴什区第六小学                       沙禹博家庭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康巴什区第八小学                       高子沐家庭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康巴什区第八小学                       张蓝心家庭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康巴什区第二中学                       樊胄江家庭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康巴什区第二中学                       张熙悦家庭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康巴什区第十二幼儿园                   刘  茁家庭</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596" w:leftChars="284" w:right="0" w:firstLine="0" w:firstLineChars="0"/>
        <w:jc w:val="left"/>
        <w:textAlignment w:val="auto"/>
        <w:outlineLvl w:val="9"/>
        <w:rPr>
          <w:rFonts w:hint="eastAsia" w:ascii="仿宋_GB2312" w:hAnsi="仿宋_GB2312" w:eastAsia="仿宋_GB2312" w:cs="仿宋_GB2312"/>
          <w:sz w:val="30"/>
          <w:szCs w:val="30"/>
          <w:vertAlign w:val="baseline"/>
          <w:lang w:val="en-US" w:eastAsia="zh-CN"/>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bookmarkStart w:id="0" w:name="_GoBack"/>
      <w:bookmarkEnd w:id="0"/>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rPr>
          <w:rFonts w:hint="eastAsia" w:ascii="方正仿宋_GB2312" w:hAnsi="方正仿宋_GB2312" w:eastAsia="方正仿宋_GB2312" w:cs="方正仿宋_GB2312"/>
          <w:kern w:val="2"/>
          <w:sz w:val="28"/>
          <w:szCs w:val="28"/>
          <w:vertAlign w:val="baseline"/>
          <w:lang w:val="en-US" w:eastAsia="zh-CN" w:bidi="ar-SA"/>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both"/>
        <w:textAlignment w:val="bottom"/>
        <w:rPr>
          <w:rFonts w:hint="eastAsia" w:ascii="仿宋_GB2312" w:hAnsi="仿宋_GB2312" w:eastAsia="仿宋_GB2312" w:cs="仿宋_GB2312"/>
          <w:sz w:val="32"/>
          <w:szCs w:val="32"/>
          <w:lang w:eastAsia="zh-CN"/>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383540</wp:posOffset>
                </wp:positionV>
                <wp:extent cx="5715000" cy="0"/>
                <wp:effectExtent l="0" t="0" r="0" b="0"/>
                <wp:wrapNone/>
                <wp:docPr id="4"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 o:spid="_x0000_s1026" o:spt="20" style="position:absolute;left:0pt;margin-left:1.2pt;margin-top:30.2pt;height:0pt;width:450pt;z-index:251662336;mso-width-relative:page;mso-height-relative:page;" filled="f" stroked="t" coordsize="21600,21600" o:gfxdata="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D+oxB0gAAAAcBAAAPAAAAAAAAAAEAIAAAACIAAABkcnMvZG93bnJldi54bWxQSwECFAAUAAAA&#10;CACHTuJAfHVUgPQBAADkAwAADgAAAAAAAAABACAAAAAhAQAAZHJzL2Uyb0RvYy54bWxQSwUGAAAA&#10;AAYABgBZAQAAhwUAAAAA&#10;">
                <v:fill on="f" focussize="0,0"/>
                <v:stroke color="#000000" joinstyle="round"/>
                <v:imagedata o:title=""/>
                <o:lock v:ext="edit" aspectratio="f"/>
              </v:line>
            </w:pict>
          </mc:Fallback>
        </mc:AlternateContent>
      </w:r>
      <w:r>
        <w:rPr>
          <w:rFonts w:hint="eastAsia" w:ascii="仿宋_GB2312" w:eastAsia="仿宋_GB2312"/>
          <w:sz w:val="28"/>
          <w:szCs w:val="28"/>
          <w:lang w:val="en-US" w:eastAsia="zh-CN"/>
        </w:rPr>
        <w:t xml:space="preserve">  </w:t>
      </w:r>
      <w:r>
        <w:rPr>
          <w:rFonts w:hint="eastAsia" w:ascii="仿宋_GB2312" w:eastAsia="仿宋_GB2312"/>
          <w:sz w:val="28"/>
          <w:szCs w:val="28"/>
        </w:rPr>
        <w:t>鄂尔多斯市康巴什区</w: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15000" cy="0"/>
                <wp:effectExtent l="0" t="0" r="0" b="0"/>
                <wp:wrapNone/>
                <wp:docPr id="3"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0pt;margin-top:0pt;height:0pt;width:450pt;z-index:251661312;mso-width-relative:page;mso-height-relative:page;" filled="f" stroked="t" coordsize="21600,21600" o:gfxdata="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qH03TQAAAAAgEAAA8AAAAAAAAAAQAgAAAAIgAAAGRycy9kb3ducmV2LnhtbFBLAQIUABQAAAAI&#10;AIdO4kCyZ/0t9QEAAOQDAAAOAAAAAAAAAAEAIAAAAB8BAABkcnMvZTJvRG9jLnhtbFBLBQYAAAAA&#10;BgAGAFkBAACGBQAAAAA=&#10;">
                <v:fill on="f" focussize="0,0"/>
                <v:stroke color="#000000" joinstyle="round"/>
                <v:imagedata o:title=""/>
                <o:lock v:ext="edit" aspectratio="f"/>
              </v:line>
            </w:pict>
          </mc:Fallback>
        </mc:AlternateContent>
      </w:r>
      <w:r>
        <w:rPr>
          <w:rFonts w:hint="eastAsia" w:ascii="仿宋_GB2312" w:eastAsia="仿宋_GB2312"/>
          <w:sz w:val="28"/>
          <w:szCs w:val="28"/>
        </w:rPr>
        <w:t>教育体育局</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hint="eastAsia" w:ascii="仿宋_GB2312" w:eastAsia="仿宋_GB2312"/>
          <w:sz w:val="28"/>
          <w:szCs w:val="28"/>
          <w:lang w:val="en-US" w:eastAsia="zh-CN"/>
        </w:rPr>
        <w:t>23</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27</w:t>
      </w:r>
      <w:r>
        <w:rPr>
          <w:rFonts w:hint="eastAsia" w:ascii="仿宋_GB2312" w:eastAsia="仿宋_GB2312"/>
          <w:sz w:val="28"/>
          <w:szCs w:val="28"/>
        </w:rPr>
        <w:t>日印发</w:t>
      </w:r>
      <w:r>
        <w:rPr>
          <w:rFonts w:hint="eastAsia" w:ascii="仿宋_GB2312" w:eastAsia="仿宋_GB2312"/>
          <w:sz w:val="28"/>
          <w:szCs w:val="28"/>
          <w:lang w:val="en-US" w:eastAsia="zh-CN"/>
        </w:rPr>
        <w:t xml:space="preserve"> </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y1MrR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zy9B5qzLr3mBeH927ApZnvAS8T60EGk77Ih2AcxT1fxRVDJDw9qlZVVWKIY2x2EL94fO4D&#10;xA/CGZKMhgacXhaVnT5BHFPnlFTNujuldZ6gtqRH1HX1bp1fXEOIri0WSSzGbpMVh/0wUdu79ozM&#10;elyBhlrceEr0R4sKp22ZjTAb+9k4+qAOXV6n1Ar422PEdnKXqcIIOxXG2WWe056l5fjXz1mP/9b2&#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p8tTK0QEAAKMDAAAOAAAAAAAAAAEAIAAAACIB&#10;AABkcnMvZTJvRG9jLnhtbFBLBQYAAAAABgAGAFkBAABlBQAAAAA=&#10;">
              <v:fill on="f" focussize="0,0"/>
              <v:stroke on="f" weight="1.2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M2I0Yjk5N2YzODExYzhlZTFiMDBiY2E0Zjg3M2EifQ=="/>
    <w:docVar w:name="KSO_WPS_MARK_KEY" w:val="f2907cf7-1762-45b0-9223-05152c4186d9"/>
  </w:docVars>
  <w:rsids>
    <w:rsidRoot w:val="00000000"/>
    <w:rsid w:val="001F1D2C"/>
    <w:rsid w:val="00703434"/>
    <w:rsid w:val="06782AFD"/>
    <w:rsid w:val="08EC3C43"/>
    <w:rsid w:val="0B3F293F"/>
    <w:rsid w:val="0DB036BA"/>
    <w:rsid w:val="0F7C7336"/>
    <w:rsid w:val="139C7998"/>
    <w:rsid w:val="14803D2E"/>
    <w:rsid w:val="1AC87BBD"/>
    <w:rsid w:val="1BD97121"/>
    <w:rsid w:val="1D203C34"/>
    <w:rsid w:val="1F961AF4"/>
    <w:rsid w:val="222B4109"/>
    <w:rsid w:val="28CF3EC1"/>
    <w:rsid w:val="2B867C46"/>
    <w:rsid w:val="2D095D7C"/>
    <w:rsid w:val="38207E14"/>
    <w:rsid w:val="3A1C5A0F"/>
    <w:rsid w:val="3E1E6EEF"/>
    <w:rsid w:val="3E5B484B"/>
    <w:rsid w:val="411B0E4C"/>
    <w:rsid w:val="43324E9F"/>
    <w:rsid w:val="46E25826"/>
    <w:rsid w:val="4A4D25EA"/>
    <w:rsid w:val="4CEE6440"/>
    <w:rsid w:val="50331A35"/>
    <w:rsid w:val="507775B0"/>
    <w:rsid w:val="50EA78F1"/>
    <w:rsid w:val="553B3CF4"/>
    <w:rsid w:val="56995046"/>
    <w:rsid w:val="57F74B03"/>
    <w:rsid w:val="58E561DA"/>
    <w:rsid w:val="59BB7545"/>
    <w:rsid w:val="5DE050F1"/>
    <w:rsid w:val="5E1A1555"/>
    <w:rsid w:val="6479080C"/>
    <w:rsid w:val="650B31C9"/>
    <w:rsid w:val="69CE6E20"/>
    <w:rsid w:val="71AA54C0"/>
    <w:rsid w:val="75213C15"/>
    <w:rsid w:val="782E4FAB"/>
    <w:rsid w:val="78A05E2C"/>
    <w:rsid w:val="7C134B67"/>
    <w:rsid w:val="7C8126BA"/>
    <w:rsid w:val="7CD63583"/>
    <w:rsid w:val="7F556DCF"/>
    <w:rsid w:val="7F603B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List Paragraph"/>
    <w:basedOn w:val="1"/>
    <w:qFormat/>
    <w:uiPriority w:val="0"/>
    <w:pPr>
      <w:ind w:firstLine="420" w:firstLineChars="200"/>
    </w:pPr>
  </w:style>
  <w:style w:type="paragraph" w:customStyle="1" w:styleId="8">
    <w:name w:val="p0"/>
    <w:basedOn w:val="1"/>
    <w:qFormat/>
    <w:uiPriority w:val="0"/>
    <w:pPr>
      <w:widowControl/>
    </w:pPr>
    <w:rPr>
      <w:rFonts w:ascii="Times New Roman" w:hAnsi="Times New Roman"/>
      <w:color w:val="auto"/>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康巴什新区教育体育局</Company>
  <Pages>10</Pages>
  <Words>2291</Words>
  <Characters>2312</Characters>
  <Lines>0</Lines>
  <Paragraphs>0</Paragraphs>
  <TotalTime>87</TotalTime>
  <ScaleCrop>false</ScaleCrop>
  <LinksUpToDate>false</LinksUpToDate>
  <CharactersWithSpaces>5134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2018-12-20T00:52:00Z</dcterms:created>
  <dc:creator>望岳</dc:creator>
  <cp:lastModifiedBy>JKOOK</cp:lastModifiedBy>
  <cp:lastPrinted>2023-03-29T01:08:00Z</cp:lastPrinted>
  <dcterms:modified xsi:type="dcterms:W3CDTF">2023-03-29T01:31:49Z</dcterms:modified>
  <dc:title>望岳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906654F90AE145A2A5CAD0FAB1EF65C2</vt:lpwstr>
  </property>
</Properties>
</file>