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FE3AF">
      <w:pPr>
        <w:widowControl/>
        <w:shd w:val="clear" w:color="auto" w:fill="FFFFFF"/>
        <w:spacing w:line="560" w:lineRule="atLeast"/>
        <w:jc w:val="center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bookmarkStart w:id="0" w:name="_GoBack"/>
      <w:bookmarkEnd w:id="0"/>
      <w:r>
        <w:rPr>
          <w:rFonts w:hint="eastAsia" w:ascii="微软雅黑" w:hAnsi="微软雅黑" w:eastAsia="微软雅黑" w:cs="Calibri"/>
          <w:color w:val="333333"/>
          <w:kern w:val="0"/>
          <w:sz w:val="44"/>
          <w:szCs w:val="44"/>
          <w14:ligatures w14:val="none"/>
        </w:rPr>
        <w:t>康巴什区</w:t>
      </w:r>
      <w:r>
        <w:rPr>
          <w:rFonts w:hint="eastAsia" w:ascii="方正小标宋简体" w:hAnsi="Calibri" w:eastAsia="方正小标宋简体" w:cs="Calibri"/>
          <w:color w:val="333333"/>
          <w:kern w:val="0"/>
          <w:sz w:val="44"/>
          <w:szCs w:val="44"/>
          <w14:ligatures w14:val="none"/>
        </w:rPr>
        <w:t>2022年</w:t>
      </w:r>
      <w:r>
        <w:rPr>
          <w:rFonts w:hint="eastAsia" w:ascii="微软雅黑" w:hAnsi="微软雅黑" w:eastAsia="微软雅黑" w:cs="Calibri"/>
          <w:color w:val="333333"/>
          <w:kern w:val="0"/>
          <w:sz w:val="44"/>
          <w:szCs w:val="44"/>
          <w14:ligatures w14:val="none"/>
        </w:rPr>
        <w:t>布病防控消毒灭源工作方案</w:t>
      </w:r>
    </w:p>
    <w:p w14:paraId="432EA636">
      <w:pPr>
        <w:widowControl/>
        <w:shd w:val="clear" w:color="auto" w:fill="FFFFFF"/>
        <w:spacing w:line="560" w:lineRule="atLeast"/>
        <w:ind w:firstLine="6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</w:t>
      </w:r>
    </w:p>
    <w:p w14:paraId="6FAB4632">
      <w:pPr>
        <w:widowControl/>
        <w:shd w:val="clear" w:color="auto" w:fill="FFFFFF"/>
        <w:spacing w:line="560" w:lineRule="atLeast"/>
        <w:ind w:firstLine="6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布病是由布鲁氏菌引起的人畜共患传染病，严重危害人民身体健康和畜牧业健康发展，为贯彻落实自治区农牧厅、卫健委《关于印发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&lt;内蒙古自治区布病防控六项举措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:lang w:eastAsia="zh-CN"/>
          <w14:ligatures w14:val="none"/>
        </w:rPr>
        <w:t>〉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的通知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》（内农牧医发〔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2022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〕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82号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）要求，切实做好我区布病防控工作，按照《鄂尔多斯市农牧局关于做好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2022年布病防控消毒灭源工作的通知》（鄂农牧发〔2022〕115号）文件要求，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结合我区实际情况，制定本方案。</w:t>
      </w:r>
    </w:p>
    <w:p w14:paraId="18B0F18A">
      <w:pPr>
        <w:widowControl/>
        <w:shd w:val="clear" w:color="auto" w:fill="FFFFFF"/>
        <w:spacing w:line="560" w:lineRule="atLeast"/>
        <w:ind w:firstLine="6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黑体" w:hAnsi="黑体" w:eastAsia="黑体" w:cs="Calibri"/>
          <w:color w:val="333333"/>
          <w:kern w:val="0"/>
          <w:sz w:val="32"/>
          <w:szCs w:val="32"/>
          <w14:ligatures w14:val="none"/>
        </w:rPr>
        <w:t>一、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指导思想</w:t>
      </w:r>
    </w:p>
    <w:p w14:paraId="572EFAE5">
      <w:pPr>
        <w:widowControl/>
        <w:shd w:val="clear" w:color="auto" w:fill="FFFFFF"/>
        <w:spacing w:line="560" w:lineRule="atLeast"/>
        <w:ind w:firstLine="6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以习近平新时代中国特色社会主义思想为指导，坚持依法防治、科学防治，进一步加强组织领导，强化责任落实，科学采取综合性防控措施，控制畜间布病疫情，保护人民身体健康，促进乡村振兴战略和健康中国战略高效实施。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</w:t>
      </w:r>
    </w:p>
    <w:p w14:paraId="405C1322">
      <w:pPr>
        <w:widowControl/>
        <w:shd w:val="clear" w:color="auto" w:fill="FFFFFF"/>
        <w:spacing w:line="560" w:lineRule="atLeast"/>
        <w:ind w:firstLine="6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黑体" w:hAnsi="黑体" w:eastAsia="黑体" w:cs="Calibri"/>
          <w:color w:val="333333"/>
          <w:kern w:val="0"/>
          <w:sz w:val="32"/>
          <w:szCs w:val="32"/>
          <w14:ligatures w14:val="none"/>
        </w:rPr>
        <w:t>二、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目标任务</w:t>
      </w:r>
    </w:p>
    <w:p w14:paraId="2756E76E">
      <w:pPr>
        <w:widowControl/>
        <w:shd w:val="clear" w:color="auto" w:fill="FFFFFF"/>
        <w:spacing w:line="560" w:lineRule="atLeas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按照市农牧局关于布病防控消毒灭源工作要求，在集中产羔前后，针对性开展养殖、调运、病死畜无害化处理等环节的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“大清洗、大消毒”专项行动，春秋集中免疫期间，对辖区内散养户圈舍进行全面的消毒灭源，保证做到无空档、无死角，彻底切断传染病的传播途径。</w:t>
      </w:r>
    </w:p>
    <w:p w14:paraId="4BF925E6">
      <w:pPr>
        <w:widowControl/>
        <w:shd w:val="clear" w:color="auto" w:fill="FFFFFF"/>
        <w:spacing w:line="560" w:lineRule="atLeast"/>
        <w:ind w:left="7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三、工作措施</w:t>
      </w:r>
    </w:p>
    <w:p w14:paraId="302FD893">
      <w:pPr>
        <w:widowControl/>
        <w:shd w:val="clear" w:color="auto" w:fill="FFFFFF"/>
        <w:spacing w:line="560" w:lineRule="atLeast"/>
        <w:ind w:left="7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（一）消毒范围</w:t>
      </w:r>
    </w:p>
    <w:p w14:paraId="36944815">
      <w:pPr>
        <w:widowControl/>
        <w:shd w:val="clear" w:color="auto" w:fill="FFFFFF"/>
        <w:spacing w:line="560" w:lineRule="atLeast"/>
        <w:jc w:val="lef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辖区内畜禽养殖户、畜禽圈舍、粪尿堆放场所、运畜车辆器具等一切病源可能滋生和存在的场所。</w:t>
      </w:r>
    </w:p>
    <w:p w14:paraId="719E2ECF">
      <w:pPr>
        <w:widowControl/>
        <w:shd w:val="clear" w:color="auto" w:fill="FFFFFF"/>
        <w:spacing w:line="560" w:lineRule="atLeast"/>
        <w:ind w:left="7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（二）消毒药品</w:t>
      </w:r>
    </w:p>
    <w:p w14:paraId="5C76AB97">
      <w:pPr>
        <w:widowControl/>
        <w:shd w:val="clear" w:color="auto" w:fill="FFFFFF"/>
        <w:spacing w:line="560" w:lineRule="atLeast"/>
        <w:ind w:firstLine="6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氢氧化钠、酚类、戊二醛类、含氯类、含碘类、季铵盐类、过硫酸氢钾类等。</w:t>
      </w:r>
    </w:p>
    <w:p w14:paraId="4FA1AB60">
      <w:pPr>
        <w:widowControl/>
        <w:shd w:val="clear" w:color="auto" w:fill="FFFFFF"/>
        <w:spacing w:line="560" w:lineRule="atLeas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ascii="Calibri" w:hAnsi="Calibri" w:eastAsia="黑体" w:cs="Calibri"/>
          <w:color w:val="333333"/>
          <w:kern w:val="0"/>
          <w:sz w:val="32"/>
          <w:szCs w:val="32"/>
          <w14:ligatures w14:val="none"/>
        </w:rPr>
        <w:t>   </w:t>
      </w:r>
      <w:r>
        <w:rPr>
          <w:rFonts w:hint="eastAsia" w:ascii="楷体_GB2312" w:hAnsi="Calibri" w:eastAsia="楷体_GB2312" w:cs="Calibri"/>
          <w:color w:val="333333"/>
          <w:kern w:val="0"/>
          <w:sz w:val="32"/>
          <w:szCs w:val="32"/>
          <w14:ligatures w14:val="none"/>
        </w:rPr>
        <w:t>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（三）消毒要求</w:t>
      </w:r>
    </w:p>
    <w:p w14:paraId="083874D2">
      <w:pPr>
        <w:widowControl/>
        <w:shd w:val="clear" w:color="auto" w:fill="FFFFFF"/>
        <w:spacing w:line="560" w:lineRule="atLeast"/>
        <w:ind w:firstLine="6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消毒时应科学合理地选择有效消毒药品，并且严格按照消毒药品说明书上所述的适用范围、配比浓度、使用量进行消毒。尽量使用机械式消毒器实施消毒，消毒前必须清除污物、避免在阴雨天气消毒，消毒药交替使用，确保消毒质量和效果。</w:t>
      </w:r>
    </w:p>
    <w:p w14:paraId="78E641D3">
      <w:pPr>
        <w:widowControl/>
        <w:shd w:val="clear" w:color="auto" w:fill="FFFFFF"/>
        <w:spacing w:line="560" w:lineRule="atLeas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  1.消毒非硬化地面要确保消毒液浸透3厘米以上，硬化地面、墙面等可连续多次消毒，地面要完全浸湿，保证无死角，无浮土非硬化地面、按硬化地面处理。</w:t>
      </w:r>
    </w:p>
    <w:p w14:paraId="34783BEE">
      <w:pPr>
        <w:widowControl/>
        <w:shd w:val="clear" w:color="auto" w:fill="FFFFFF"/>
        <w:spacing w:line="560" w:lineRule="atLeas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  2.圈舍棚顶、墙壁要喷洒均匀;饲用水槽、料槽等金属的用火焰消毒，非金属用具浸泡消毒，浸泡时间在30分钟以上。</w:t>
      </w:r>
    </w:p>
    <w:p w14:paraId="039FF21B">
      <w:pPr>
        <w:widowControl/>
        <w:shd w:val="clear" w:color="auto" w:fill="FFFFFF"/>
        <w:spacing w:line="560" w:lineRule="atLeas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  3.粪便处理:圈舍内的饲料、粪便、垫料要进行堆积发酵或焚烧处理。发酵的在粪堆上覆盖5-10cm新土进行自然发酵。</w:t>
      </w:r>
    </w:p>
    <w:p w14:paraId="2A17A4B7">
      <w:pPr>
        <w:widowControl/>
        <w:shd w:val="clear" w:color="auto" w:fill="FFFFFF"/>
        <w:spacing w:line="560" w:lineRule="atLeas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  4.母畜产仔或怀孕母畜发生流产时所产生胎盘、死胎、流产物、排泄物所污染的垫草，必须进行严格消毒后焚烧或深埋处理。</w:t>
      </w:r>
    </w:p>
    <w:p w14:paraId="6816CF14">
      <w:pPr>
        <w:widowControl/>
        <w:shd w:val="clear" w:color="auto" w:fill="FFFFFF"/>
        <w:spacing w:line="560" w:lineRule="atLeas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  5.皮毛消毒用环氧乙烷、福尔马林熏蒸等。</w:t>
      </w:r>
    </w:p>
    <w:p w14:paraId="4E1320DC">
      <w:pPr>
        <w:widowControl/>
        <w:shd w:val="clear" w:color="auto" w:fill="FFFFFF"/>
        <w:spacing w:line="560" w:lineRule="atLeas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（四）人员防护</w:t>
      </w:r>
    </w:p>
    <w:p w14:paraId="4EE075A8">
      <w:pPr>
        <w:widowControl/>
        <w:shd w:val="clear" w:color="auto" w:fill="FFFFFF"/>
        <w:spacing w:line="560" w:lineRule="atLeas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ascii="Calibri" w:hAnsi="Calibri" w:eastAsia="黑体" w:cs="Calibri"/>
          <w:color w:val="333333"/>
          <w:kern w:val="0"/>
          <w:sz w:val="32"/>
          <w:szCs w:val="32"/>
          <w14:ligatures w14:val="none"/>
        </w:rPr>
        <w:t> 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消毒人员做好个人防护，尤其使用有腐蚀性、刺激性药品，接触消毒剂时要做好个人防护，严禁裸手接触，以免灼伤皮肤。</w:t>
      </w:r>
    </w:p>
    <w:p w14:paraId="140E90CA">
      <w:pPr>
        <w:widowControl/>
        <w:shd w:val="clear" w:color="auto" w:fill="FFFFFF"/>
        <w:spacing w:line="560" w:lineRule="atLeast"/>
        <w:ind w:firstLine="6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（五）消毒记录</w:t>
      </w:r>
    </w:p>
    <w:p w14:paraId="0DD5584C">
      <w:pPr>
        <w:widowControl/>
        <w:shd w:val="clear" w:color="auto" w:fill="FFFFFF"/>
        <w:spacing w:line="560" w:lineRule="atLeast"/>
        <w:ind w:firstLine="6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安排专人填写消毒地点、消毒时间、消毒面积、药品名称、配液浓度及使用数量、用水数量、消毒工具、消毒人员及组织方式等内容的消毒工作记录。</w:t>
      </w:r>
    </w:p>
    <w:p w14:paraId="4CA916F4">
      <w:pPr>
        <w:widowControl/>
        <w:shd w:val="clear" w:color="auto" w:fill="FFFFFF"/>
        <w:spacing w:line="560" w:lineRule="atLeast"/>
        <w:ind w:firstLine="6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四、相关要求</w:t>
      </w:r>
    </w:p>
    <w:p w14:paraId="0DE26317">
      <w:pPr>
        <w:widowControl/>
        <w:shd w:val="clear" w:color="auto" w:fill="FFFFFF"/>
        <w:spacing w:line="560" w:lineRule="atLeast"/>
        <w:ind w:firstLine="6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（一）加强领导，落实责任。各街道、区动物疫病预防控制中心要重视消毒灭源工作，切实加强组织领导，要压紧压实责任，做到责任到人，人员到位。各街道社区负责组织辖区养殖户进行消毒灭源的准备工作，区疫控中心负责消毒灭源相关技术工作。</w:t>
      </w:r>
    </w:p>
    <w:p w14:paraId="410011AB">
      <w:pPr>
        <w:widowControl/>
        <w:shd w:val="clear" w:color="auto" w:fill="FFFFFF"/>
        <w:spacing w:line="560" w:lineRule="atLeas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</w:t>
      </w:r>
      <w:r>
        <w:rPr>
          <w:rFonts w:hint="eastAsia" w:ascii="楷体_GB2312" w:hAnsi="Calibri" w:eastAsia="楷体_GB2312" w:cs="Calibri"/>
          <w:color w:val="333333"/>
          <w:kern w:val="0"/>
          <w:sz w:val="32"/>
          <w:szCs w:val="32"/>
          <w14:ligatures w14:val="none"/>
        </w:rPr>
        <w:t>  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（二）加强宣传，营造氛围。各街道社区要结合本辖区防控工作实际情况，采取发放宣传单、面对面宣讲等多种形式，开展布病防控宣传教育。同时，疫控中心要认真查找消毒灭源工作薄弱环节，及时进行整改，提高布病防控和卫生安全的意识。</w:t>
      </w:r>
    </w:p>
    <w:p w14:paraId="3AB29C52">
      <w:pPr>
        <w:widowControl/>
        <w:shd w:val="clear" w:color="auto" w:fill="FFFFFF"/>
        <w:spacing w:line="560" w:lineRule="atLeast"/>
        <w:ind w:firstLine="6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楷体_GB2312" w:hAnsi="Calibri" w:eastAsia="楷体_GB2312" w:cs="Calibri"/>
          <w:color w:val="333333"/>
          <w:kern w:val="0"/>
          <w:sz w:val="32"/>
          <w:szCs w:val="32"/>
          <w14:ligatures w14:val="none"/>
        </w:rPr>
        <w:t>（三）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摸清底数，健全档案。在开展消毒工作前，先进行摸底调查，各街道社区要对辖区内的散养户养殖数量、圈舍面积进行摸底，普查清查，建立台账，于每季度最后一个月的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20日前将台账报送至区动物疫病预防控制中心。每次集中消毒灭源工作结束后，疫控中心及时汇总，并形成总结报告，上报至市疫控中心。</w:t>
      </w:r>
    </w:p>
    <w:p w14:paraId="7123CF67">
      <w:pPr>
        <w:widowControl/>
        <w:shd w:val="clear" w:color="auto" w:fill="FFFFFF"/>
        <w:spacing w:line="560" w:lineRule="atLeast"/>
        <w:ind w:firstLine="6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</w:t>
      </w:r>
    </w:p>
    <w:p w14:paraId="05D8858D">
      <w:pPr>
        <w:widowControl/>
        <w:shd w:val="clear" w:color="auto" w:fill="FFFFFF"/>
        <w:spacing w:line="560" w:lineRule="atLeast"/>
        <w:ind w:firstLine="640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附：布病消毒灭源工作领导小组</w:t>
      </w:r>
    </w:p>
    <w:p w14:paraId="5E8831AF">
      <w:pPr>
        <w:widowControl/>
        <w:shd w:val="clear" w:color="auto" w:fill="FFFFFF"/>
        <w:spacing w:line="560" w:lineRule="atLeast"/>
        <w:jc w:val="lef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</w:t>
      </w:r>
    </w:p>
    <w:p w14:paraId="29E70102">
      <w:pPr>
        <w:widowControl/>
        <w:shd w:val="clear" w:color="auto" w:fill="FFFFFF"/>
        <w:spacing w:line="560" w:lineRule="atLeast"/>
        <w:jc w:val="center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44"/>
          <w:szCs w:val="44"/>
          <w14:ligatures w14:val="none"/>
        </w:rPr>
        <w:t>康巴什区布病消毒灭源工作领导小组</w:t>
      </w:r>
    </w:p>
    <w:p w14:paraId="1E1E7BED">
      <w:pPr>
        <w:widowControl/>
        <w:shd w:val="clear" w:color="auto" w:fill="FFFFFF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宋体" w:hAnsi="宋体" w:eastAsia="宋体" w:cs="Calibri"/>
          <w:color w:val="333333"/>
          <w:kern w:val="0"/>
          <w:szCs w:val="21"/>
          <w14:ligatures w14:val="none"/>
        </w:rPr>
        <w:t> </w:t>
      </w:r>
    </w:p>
    <w:p w14:paraId="1284F08B">
      <w:pPr>
        <w:widowControl/>
        <w:shd w:val="clear" w:color="auto" w:fill="FFFFFF"/>
        <w:spacing w:line="560" w:lineRule="atLeast"/>
        <w:jc w:val="lef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宋体" w:hAnsi="宋体" w:eastAsia="宋体" w:cs="Calibri"/>
          <w:color w:val="333333"/>
          <w:kern w:val="0"/>
          <w:szCs w:val="21"/>
          <w14:ligatures w14:val="none"/>
        </w:rPr>
        <w:t>    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为进一步落实责任制，特成立康巴什区布病消毒灭源工作领导小组，部署做好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2022年我区布病防控消毒灭源工作，具体组成人员如下：</w:t>
      </w:r>
    </w:p>
    <w:p w14:paraId="110CB5E1">
      <w:pPr>
        <w:widowControl/>
        <w:shd w:val="clear" w:color="auto" w:fill="FFFFFF"/>
        <w:spacing w:line="560" w:lineRule="atLeast"/>
        <w:ind w:firstLine="320"/>
        <w:jc w:val="lef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组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长：张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勇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区农牧和水利局党组书记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局长</w:t>
      </w:r>
    </w:p>
    <w:p w14:paraId="2FAA20C0">
      <w:pPr>
        <w:widowControl/>
        <w:shd w:val="clear" w:color="auto" w:fill="FFFFFF"/>
        <w:spacing w:line="560" w:lineRule="atLeast"/>
        <w:ind w:firstLine="320"/>
        <w:jc w:val="lef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副组长：吴珉健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区农牧和水利局党组成员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副局长</w:t>
      </w:r>
    </w:p>
    <w:p w14:paraId="2CB73F71">
      <w:pPr>
        <w:widowControl/>
        <w:shd w:val="clear" w:color="auto" w:fill="FFFFFF"/>
        <w:spacing w:line="560" w:lineRule="atLeast"/>
        <w:ind w:firstLine="320"/>
        <w:jc w:val="lef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成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员：葛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明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哈巴格希街道办事处副主任</w:t>
      </w:r>
    </w:p>
    <w:p w14:paraId="0D0995CA">
      <w:pPr>
        <w:widowControl/>
        <w:shd w:val="clear" w:color="auto" w:fill="FFFFFF"/>
        <w:spacing w:line="560" w:lineRule="atLeast"/>
        <w:ind w:firstLine="320"/>
        <w:jc w:val="lef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 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李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帅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康新街道办事处副主任（挂职）</w:t>
      </w:r>
    </w:p>
    <w:p w14:paraId="43C421A7">
      <w:pPr>
        <w:widowControl/>
        <w:shd w:val="clear" w:color="auto" w:fill="FFFFFF"/>
        <w:spacing w:line="560" w:lineRule="atLeast"/>
        <w:ind w:firstLine="320"/>
        <w:jc w:val="lef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 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李红梅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区农牧和水利局副科级干部</w:t>
      </w:r>
    </w:p>
    <w:p w14:paraId="564BD125">
      <w:pPr>
        <w:widowControl/>
        <w:shd w:val="clear" w:color="auto" w:fill="FFFFFF"/>
        <w:spacing w:line="560" w:lineRule="atLeast"/>
        <w:ind w:firstLine="320"/>
        <w:jc w:val="lef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 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薛艳玲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哈巴格希社区书记</w:t>
      </w:r>
    </w:p>
    <w:p w14:paraId="35A34B3D">
      <w:pPr>
        <w:widowControl/>
        <w:shd w:val="clear" w:color="auto" w:fill="FFFFFF"/>
        <w:spacing w:line="560" w:lineRule="atLeast"/>
        <w:ind w:firstLine="320"/>
        <w:jc w:val="left"/>
        <w:rPr>
          <w:rFonts w:hint="eastAsia" w:ascii="Calibri" w:hAnsi="Calibri" w:eastAsia="微软雅黑" w:cs="Calibri"/>
          <w:color w:val="333333"/>
          <w:kern w:val="0"/>
          <w:szCs w:val="21"/>
          <w:lang w:eastAsia="zh-CN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 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王雄虎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格德热格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:lang w:eastAsia="zh-CN"/>
          <w14:ligatures w14:val="none"/>
        </w:rPr>
        <w:t>社区书记</w:t>
      </w:r>
    </w:p>
    <w:p w14:paraId="548A31FC">
      <w:pPr>
        <w:widowControl/>
        <w:shd w:val="clear" w:color="auto" w:fill="FFFFFF"/>
        <w:spacing w:line="560" w:lineRule="atLeast"/>
        <w:ind w:firstLine="320"/>
        <w:jc w:val="lef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 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塔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拉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区农牧和水利局农牧组组长</w:t>
      </w:r>
    </w:p>
    <w:p w14:paraId="54AC6DAF">
      <w:pPr>
        <w:widowControl/>
        <w:shd w:val="clear" w:color="auto" w:fill="FFFFFF"/>
        <w:spacing w:line="560" w:lineRule="atLeast"/>
        <w:ind w:firstLine="320"/>
        <w:jc w:val="lef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 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高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虹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动物疫病预防控制中心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工作人员</w:t>
      </w:r>
    </w:p>
    <w:p w14:paraId="75F8A3F2">
      <w:pPr>
        <w:widowControl/>
        <w:shd w:val="clear" w:color="auto" w:fill="FFFFFF"/>
        <w:spacing w:line="560" w:lineRule="atLeast"/>
        <w:ind w:firstLine="320"/>
        <w:jc w:val="left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 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贾飞云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动物疫病预防控制中心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工作人员</w:t>
      </w:r>
    </w:p>
    <w:p w14:paraId="5EB65ECB">
      <w:pPr>
        <w:widowControl/>
        <w:shd w:val="clear" w:color="auto" w:fill="FFFFFF"/>
        <w:rPr>
          <w:rFonts w:ascii="Calibri" w:hAnsi="Calibri" w:eastAsia="宋体" w:cs="Calibri"/>
          <w:color w:val="333333"/>
          <w:kern w:val="0"/>
          <w:szCs w:val="21"/>
          <w14:ligatures w14:val="none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  <w:t>    </w:t>
      </w:r>
      <w:r>
        <w:rPr>
          <w:rFonts w:hint="eastAsia" w:ascii="微软雅黑" w:hAnsi="微软雅黑" w:eastAsia="微软雅黑" w:cs="Calibri"/>
          <w:color w:val="333333"/>
          <w:kern w:val="0"/>
          <w:sz w:val="32"/>
          <w:szCs w:val="32"/>
          <w14:ligatures w14:val="none"/>
        </w:rPr>
        <w:t>领导小组下设办公室，办公室设在区农牧和水利局动物疫病预防控制中心，负责布病消毒灭源具体工作的实施。</w:t>
      </w:r>
    </w:p>
    <w:p w14:paraId="24C528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01"/>
    <w:rsid w:val="006334DE"/>
    <w:rsid w:val="006D206C"/>
    <w:rsid w:val="00B02D01"/>
    <w:rsid w:val="1236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5">
    <w:name w:val="正文文本 字符"/>
    <w:basedOn w:val="4"/>
    <w:link w:val="2"/>
    <w:semiHidden/>
    <w:uiPriority w:val="99"/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1665</Words>
  <Characters>1695</Characters>
  <Lines>13</Lines>
  <Paragraphs>3</Paragraphs>
  <TotalTime>1</TotalTime>
  <ScaleCrop>false</ScaleCrop>
  <LinksUpToDate>false</LinksUpToDate>
  <CharactersWithSpaces>1877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2024-07-17T08:26:00Z</dcterms:created>
  <dc:creator>Administrator</dc:creator>
  <cp:lastModifiedBy>踢足球的彭于晏</cp:lastModifiedBy>
  <dcterms:modified xsi:type="dcterms:W3CDTF">2026-01-29T08:08:44Z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eyJoZGlkIjoiY2IwNDNiMTU0YWUwNDIwNTAyMjI0ZTljNTBhNWQxMzgiLCJ1c2VySWQiOiIxMzkyNjQxMzcwIn0=</vt:lpwstr>
  </property>
  <property fmtid="{D5CDD505-2E9C-101B-9397-08002B2CF9AE}" pid="3" name="KSOProductBuildVer">
    <vt:lpwstr>2052-12.1.0.25225</vt:lpwstr>
  </property>
  <property fmtid="{D5CDD505-2E9C-101B-9397-08002B2CF9AE}" pid="4" name="ICV">
    <vt:lpwstr>7E2587AFCC424F5DA1263E96DA76046F_12</vt:lpwstr>
  </property>
</Properties>
</file>