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F0FA2"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ascii="inherit" w:hAnsi="inherit" w:eastAsia="微软雅黑" w:cs="宋体"/>
          <w:color w:val="333333"/>
          <w:kern w:val="0"/>
          <w:sz w:val="24"/>
          <w:szCs w:val="24"/>
          <w14:ligatures w14:val="none"/>
        </w:rPr>
        <w:t> 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14:ligatures w14:val="none"/>
        </w:rPr>
        <w:t>鄂尔多斯市康巴什区教育体育局关于康巴什区第二届中小学</w:t>
      </w:r>
    </w:p>
    <w:p w14:paraId="27D7842F"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14:ligatures w14:val="none"/>
        </w:rPr>
        <w:t>班本课程比赛评选结果的通报</w:t>
      </w:r>
    </w:p>
    <w:p w14:paraId="11F6B9BF">
      <w:pPr>
        <w:widowControl/>
        <w:shd w:val="clear" w:color="auto" w:fill="FFFFFF"/>
        <w:spacing w:line="560" w:lineRule="atLeast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ascii="inherit" w:hAnsi="inherit" w:eastAsia="微软雅黑" w:cs="宋体"/>
          <w:color w:val="333333"/>
          <w:kern w:val="0"/>
          <w:sz w:val="24"/>
          <w:szCs w:val="24"/>
          <w14:ligatures w14:val="none"/>
        </w:rPr>
        <w:t> </w:t>
      </w:r>
    </w:p>
    <w:p w14:paraId="4140907B">
      <w:pPr>
        <w:widowControl/>
        <w:shd w:val="clear" w:color="auto" w:fill="FFFFFF"/>
        <w:wordWrap w:val="0"/>
        <w:spacing w:line="560" w:lineRule="atLeas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各中小学：</w:t>
      </w:r>
    </w:p>
    <w:p w14:paraId="64F38C15">
      <w:pPr>
        <w:widowControl/>
        <w:shd w:val="clear" w:color="auto" w:fill="FFFFFF"/>
        <w:wordWrap w:val="0"/>
        <w:spacing w:line="560" w:lineRule="atLeast"/>
        <w:ind w:firstLine="640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为落实立德树人的根本任务，加强班主任队伍专业化水平，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做好我区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“中小学德育课程一体化构建与实践”优秀教学成果的推广应用，提高班本课程的构建能力，分享课程实施经验，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展示班主任的教育风采，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2021年7月14日，康巴什区教育体育局在康六小组织开展了全区第二届班本课程大赛。经过激烈的角逐，最终决出中学组特等奖1名、一等奖1名、二等奖1名；小学组特等奖1名、一等奖2名、二等奖4名。</w:t>
      </w:r>
    </w:p>
    <w:p w14:paraId="6E51F3D1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希望康巴什区各中小学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在教体局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“构建融合德育体系 落实立德树人根本任务”德育工作一体化构建理念的引领下，完善德育课程体系，创新德育载体，细化实施途径，优化评价体系，深入研究、大胆创新，做好资源的整合、学科间的融合，不断增强德育课程育人的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实效性。</w:t>
      </w:r>
    </w:p>
    <w:p w14:paraId="5903923C">
      <w:pPr>
        <w:widowControl/>
        <w:shd w:val="clear" w:color="auto" w:fill="FFFFFF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</w:t>
      </w:r>
    </w:p>
    <w:p w14:paraId="790DE4A1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附件：康巴什区第二届班本课程大赛获奖名单</w:t>
      </w:r>
    </w:p>
    <w:p w14:paraId="2508F6B7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</w:t>
      </w:r>
    </w:p>
    <w:p w14:paraId="63ED98A1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</w:t>
      </w:r>
    </w:p>
    <w:p w14:paraId="2D0543A3">
      <w:pPr>
        <w:widowControl/>
        <w:shd w:val="clear" w:color="auto" w:fill="FFFFFF"/>
        <w:spacing w:line="560" w:lineRule="atLeast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14:ligatures w14:val="none"/>
        </w:rPr>
        <w:t>附件</w:t>
      </w:r>
    </w:p>
    <w:p w14:paraId="3E009450">
      <w:pPr>
        <w:widowControl/>
        <w:shd w:val="clear" w:color="auto" w:fill="FFFFFF"/>
        <w:spacing w:line="56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</w:t>
      </w:r>
    </w:p>
    <w:p w14:paraId="3746A192">
      <w:pPr>
        <w:widowControl/>
        <w:shd w:val="clear" w:color="auto" w:fill="FFFFFF"/>
        <w:spacing w:line="56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14:ligatures w14:val="none"/>
        </w:rPr>
        <w:t>康巴什区第二届班本课程大赛获奖名单</w:t>
      </w:r>
    </w:p>
    <w:p w14:paraId="2BB13615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</w:t>
      </w:r>
    </w:p>
    <w:p w14:paraId="48748784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14:ligatures w14:val="none"/>
        </w:rPr>
        <w:t>一、特等奖</w:t>
      </w:r>
    </w:p>
    <w:p w14:paraId="397F9C29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段鸣春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康巴什区第二中学 《诗和远方》</w:t>
      </w:r>
    </w:p>
    <w:p w14:paraId="6F969620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孟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伟    康巴什区第五小学 《小马驹》</w:t>
      </w:r>
    </w:p>
    <w:p w14:paraId="7F0A4388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14:ligatures w14:val="none"/>
        </w:rPr>
        <w:t>二、一等奖</w:t>
      </w:r>
    </w:p>
    <w:p w14:paraId="47CDA6A0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闫金秀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康巴什区实验中学 《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塑造积极心理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奠基幸福人生》</w:t>
      </w:r>
    </w:p>
    <w:p w14:paraId="377E2975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赵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柯    康巴什区第一小学 《始业课程》</w:t>
      </w:r>
    </w:p>
    <w:p w14:paraId="7E094577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刘婷婷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康巴什区第三小学 《印象康城》</w:t>
      </w:r>
    </w:p>
    <w:p w14:paraId="44BAEFE0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14:ligatures w14:val="none"/>
        </w:rPr>
        <w:t>三、二等奖</w:t>
      </w:r>
    </w:p>
    <w:p w14:paraId="529131C6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高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娃    康巴什区第一中学 《狼文化研究与实践》</w:t>
      </w:r>
    </w:p>
    <w:p w14:paraId="272F6B1F">
      <w:pPr>
        <w:widowControl/>
        <w:shd w:val="clear" w:color="auto" w:fill="FFFFFF"/>
        <w:spacing w:line="560" w:lineRule="atLeast"/>
        <w:ind w:left="638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韩乐乐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康巴什区第八小学 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《对话传统，走进中国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“节”》</w:t>
      </w:r>
    </w:p>
    <w:p w14:paraId="612D5735">
      <w:pPr>
        <w:widowControl/>
        <w:shd w:val="clear" w:color="auto" w:fill="FFFFFF"/>
        <w:spacing w:line="560" w:lineRule="atLeast"/>
        <w:ind w:left="638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郭建玲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康巴什区第四小学 《让生命在书香课程中拔节》</w:t>
      </w:r>
    </w:p>
    <w:p w14:paraId="23776904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王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芳    康巴什区第二小学 《棵棵童苗都生长》</w:t>
      </w:r>
    </w:p>
    <w:p w14:paraId="37049359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李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燕    康巴什区实验小学 《石榴花开，籽籽同心》</w:t>
      </w:r>
    </w:p>
    <w:p w14:paraId="45958F74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14:ligatures w14:val="none"/>
        </w:rPr>
        <w:t>四、优秀奖</w:t>
      </w:r>
    </w:p>
    <w:p w14:paraId="15AD31FB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邢亚男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康巴什区第一中   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《千里之行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始于足下》</w:t>
      </w:r>
    </w:p>
    <w:p w14:paraId="30631FAF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千慧如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康巴什区第一中学 《旅途》</w:t>
      </w:r>
    </w:p>
    <w:p w14:paraId="65C34A93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刘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媛    康巴什区第二中学 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《学会学习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发展思维》</w:t>
      </w:r>
    </w:p>
    <w:p w14:paraId="1010C69E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乔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艳    康巴什区第二中学 《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传承语言文化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书写精彩青春》</w:t>
      </w:r>
    </w:p>
    <w:p w14:paraId="6EA04D60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杨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娜    康巴什区第三中学 《我行我素，我梦我逐》</w:t>
      </w:r>
    </w:p>
    <w:p w14:paraId="16C53BA3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张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媛    康巴什区第三中学 《悦纳自己，放飞梦想》</w:t>
      </w:r>
    </w:p>
    <w:p w14:paraId="278D9516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马永平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市一中东校区      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《做一个有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“温度”的人》</w:t>
      </w:r>
    </w:p>
    <w:p w14:paraId="7D9D41A8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李雪梅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康巴什区第一小学 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《遇见最美的自己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——让</w:t>
      </w:r>
    </w:p>
    <w:p w14:paraId="14ECD3FA">
      <w:pPr>
        <w:widowControl/>
        <w:shd w:val="clear" w:color="auto" w:fill="FFFFFF"/>
        <w:spacing w:line="560" w:lineRule="atLeast"/>
        <w:ind w:firstLine="512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每个生命都绽放》</w:t>
      </w:r>
    </w:p>
    <w:p w14:paraId="5C8CE0BB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刘文书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康巴什区第一小学 《四季课程》</w:t>
      </w:r>
    </w:p>
    <w:p w14:paraId="239647A4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卉    康巴什区第一小学 《传承传统文化》</w:t>
      </w:r>
    </w:p>
    <w:p w14:paraId="57473305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郭婷婷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康巴什区第一小学 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《读诗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·读史》</w:t>
      </w:r>
    </w:p>
    <w:p w14:paraId="617D3BDA">
      <w:pPr>
        <w:widowControl/>
        <w:shd w:val="clear" w:color="auto" w:fill="FFFFFF"/>
        <w:spacing w:line="560" w:lineRule="atLeast"/>
        <w:ind w:left="638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李虹丽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康巴什区第二小学 《翻山越岭，我们一起收获幸福》</w:t>
      </w:r>
    </w:p>
    <w:p w14:paraId="1C6E0FC3">
      <w:pPr>
        <w:widowControl/>
        <w:shd w:val="clear" w:color="auto" w:fill="FFFFFF"/>
        <w:spacing w:line="560" w:lineRule="atLeast"/>
        <w:ind w:left="638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马欣雨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康巴什区第三小学 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《红色教育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培根铸魂》</w:t>
      </w:r>
    </w:p>
    <w:p w14:paraId="455F5F17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刘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洋    康巴什区第三小学 《好孩子乐表达》</w:t>
      </w:r>
    </w:p>
    <w:p w14:paraId="76CFD87C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张亚辉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康巴什区第三小学 《蒲公英看世界》</w:t>
      </w:r>
    </w:p>
    <w:p w14:paraId="1EB0F2CD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樊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敏    康巴什区第三小学 《解语花》</w:t>
      </w:r>
    </w:p>
    <w:p w14:paraId="055F6FBA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全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英    康巴什区第四小学 《自然之旅课程》</w:t>
      </w:r>
    </w:p>
    <w:p w14:paraId="394DF076">
      <w:pPr>
        <w:widowControl/>
        <w:shd w:val="clear" w:color="auto" w:fill="FFFFFF"/>
        <w:spacing w:line="560" w:lineRule="atLeast"/>
        <w:ind w:left="4158" w:hanging="352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袁学东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康巴什区第四小学 《品味中国诗词，鉴赏人生四季》</w:t>
      </w:r>
    </w:p>
    <w:p w14:paraId="7E0EBA0D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钮玉珠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康巴什区第五小学 《汉字的美丽启蒙》</w:t>
      </w:r>
    </w:p>
    <w:p w14:paraId="1604871A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屈彩玲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康巴什区第五小学 《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问礼小荷花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养成好习惯》</w:t>
      </w:r>
    </w:p>
    <w:p w14:paraId="46BFA605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柏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艳    康巴什区第五小学 《中国古代建筑风格》</w:t>
      </w:r>
    </w:p>
    <w:p w14:paraId="4150E2C9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黄晓幸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康巴什区第六小学 《桥》</w:t>
      </w:r>
    </w:p>
    <w:p w14:paraId="5719121C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边娅丽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康巴什区实验小学 </w:t>
      </w: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《演绎经典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浸润童年》</w:t>
      </w:r>
    </w:p>
    <w:p w14:paraId="77D894E2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梁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艳    康巴什区实验小学 《中华传统文化》</w:t>
      </w:r>
    </w:p>
    <w:p w14:paraId="4AD4A4B4">
      <w:pPr>
        <w:widowControl/>
        <w:shd w:val="clear" w:color="auto" w:fill="FFFFFF"/>
        <w:spacing w:line="560" w:lineRule="atLeast"/>
        <w:ind w:left="638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杨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芳    康巴什区实验小学 《走进植物世界，守护绿水青山》</w:t>
      </w:r>
    </w:p>
    <w:p w14:paraId="5ABF57F1">
      <w:pPr>
        <w:widowControl/>
        <w:shd w:val="clear" w:color="auto" w:fill="FFFFFF"/>
        <w:spacing w:line="560" w:lineRule="atLeast"/>
        <w:ind w:left="638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燕瑞霞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康巴什区实验小学 《悦读越成长》</w:t>
      </w:r>
    </w:p>
    <w:p w14:paraId="799DAE7C">
      <w:pPr>
        <w:widowControl/>
        <w:shd w:val="clear" w:color="auto" w:fill="FFFFFF"/>
        <w:spacing w:line="560" w:lineRule="atLeast"/>
        <w:ind w:left="638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李慧娟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  康巴什区实验小学 《诗歌润童年，少年显博雅》</w:t>
      </w:r>
    </w:p>
    <w:p w14:paraId="313BC781">
      <w:pPr>
        <w:widowControl/>
        <w:shd w:val="clear" w:color="auto" w:fill="FFFFFF"/>
        <w:spacing w:line="560" w:lineRule="atLeast"/>
        <w:ind w:left="638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2"/>
          <w:szCs w:val="32"/>
          <w14:ligatures w14:val="none"/>
        </w:rPr>
        <w:t>高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14:ligatures w14:val="none"/>
        </w:rPr>
        <w:t>  燕    康巴什区第八小学 《四季的赞歌》</w:t>
      </w:r>
    </w:p>
    <w:p w14:paraId="0C7E2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38CE08-E97A-4298-BA73-65835807A1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F793960-BDE3-4FD4-8EDF-DCBB897177E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206CCD7-6B37-4082-836C-A11911711C83}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C635AA4D-B769-4255-B2E1-2548CF35E05C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roman"/>
    <w:pitch w:val="default"/>
    <w:sig w:usb0="00000001" w:usb1="080E0000" w:usb2="00000000" w:usb3="00000000" w:csb0="00040000" w:csb1="00000000"/>
    <w:embedRegular r:id="rId5" w:fontKey="{C71B30F5-6E3D-4FBB-9C57-580E0B470189}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6" w:fontKey="{B1296931-0D83-475C-976E-DD868F131C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66"/>
    <w:rsid w:val="006334DE"/>
    <w:rsid w:val="00955DA8"/>
    <w:rsid w:val="00CF4066"/>
    <w:rsid w:val="44C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1173</Words>
  <Characters>1177</Characters>
  <Lines>10</Lines>
  <Paragraphs>2</Paragraphs>
  <TotalTime>0</TotalTime>
  <ScaleCrop>false</ScaleCrop>
  <LinksUpToDate>false</LinksUpToDate>
  <CharactersWithSpaces>1423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2024-07-18T02:43:00Z</dcterms:created>
  <dc:creator>Administrator</dc:creator>
  <cp:lastModifiedBy>zzzzzzyx</cp:lastModifiedBy>
  <dcterms:modified xsi:type="dcterms:W3CDTF">2026-01-28T02:00:44Z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eyJoZGlkIjoiZjQwYjllNzYxYWM1MWQyMzdiY2RkZjhmNzFmN2U2YzAiLCJ1c2VySWQiOiIxMTcyMzUxMTA1In0=</vt:lpwstr>
  </property>
  <property fmtid="{D5CDD505-2E9C-101B-9397-08002B2CF9AE}" pid="3" name="KSOProductBuildVer">
    <vt:lpwstr>2052-12.1.0.24657</vt:lpwstr>
  </property>
  <property fmtid="{D5CDD505-2E9C-101B-9397-08002B2CF9AE}" pid="4" name="ICV">
    <vt:lpwstr>E065F82A62D845A596210571A511B2C8_13</vt:lpwstr>
  </property>
</Properties>
</file>