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504BF">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bookmarkStart w:id="0" w:name="_GoBack"/>
      <w:bookmarkEnd w:id="0"/>
      <w:r>
        <w:rPr>
          <w:rFonts w:hint="eastAsia" w:ascii="微软雅黑" w:hAnsi="微软雅黑" w:eastAsia="微软雅黑" w:cs="宋体"/>
          <w:b/>
          <w:bCs/>
          <w:color w:val="333333"/>
          <w:kern w:val="36"/>
          <w:sz w:val="36"/>
          <w:szCs w:val="36"/>
          <w14:ligatures w14:val="none"/>
        </w:rPr>
        <w:t>鄂尔多斯市康巴什区人民政府办公室关于做好公共机构生活垃圾分类工作的通知</w:t>
      </w:r>
    </w:p>
    <w:p w14:paraId="001E834D"/>
    <w:p w14:paraId="7F7FB9C5">
      <w:pPr>
        <w:widowControl/>
        <w:shd w:val="clear" w:color="auto" w:fill="FFFFFF"/>
        <w:jc w:val="left"/>
        <w:rPr>
          <w:rFonts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各街道办事处，各部门，各垂直管理部门，各国有企业：</w:t>
      </w:r>
      <w:r>
        <w:rPr>
          <w:rFonts w:hint="eastAsia" w:ascii="微软雅黑" w:hAnsi="微软雅黑" w:eastAsia="微软雅黑" w:cs="宋体"/>
          <w:color w:val="333333"/>
          <w:kern w:val="0"/>
          <w:szCs w:val="21"/>
          <w14:ligatures w14:val="none"/>
        </w:rPr>
        <w:t> </w:t>
      </w:r>
    </w:p>
    <w:p w14:paraId="6206BA1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根据鄂尔多斯市推进中心城区精细化管理三年行动领导小组办公室转发《内蒙古自治区城市精细化管理厅际联席会议办公室关于印发&lt;内蒙古自治区2020年度城市精细化管理工作考核评价办法</w:t>
      </w:r>
      <w:r>
        <w:rPr>
          <w:rFonts w:hint="eastAsia" w:ascii="微软雅黑" w:hAnsi="微软雅黑" w:eastAsia="微软雅黑" w:cs="宋体"/>
          <w:color w:val="333333"/>
          <w:kern w:val="0"/>
          <w:szCs w:val="21"/>
          <w:lang w:eastAsia="zh-CN"/>
          <w14:ligatures w14:val="none"/>
        </w:rPr>
        <w:t>〉</w:t>
      </w:r>
      <w:r>
        <w:rPr>
          <w:rFonts w:hint="eastAsia" w:ascii="微软雅黑" w:hAnsi="微软雅黑" w:eastAsia="微软雅黑" w:cs="宋体"/>
          <w:color w:val="333333"/>
          <w:kern w:val="0"/>
          <w:szCs w:val="21"/>
          <w14:ligatures w14:val="none"/>
        </w:rPr>
        <w:t>和&lt;2020年度全区城市精细化管理工作考核细则</w:t>
      </w:r>
      <w:r>
        <w:rPr>
          <w:rFonts w:hint="eastAsia" w:ascii="微软雅黑" w:hAnsi="微软雅黑" w:eastAsia="微软雅黑" w:cs="宋体"/>
          <w:color w:val="333333"/>
          <w:kern w:val="0"/>
          <w:szCs w:val="21"/>
          <w:lang w:eastAsia="zh-CN"/>
          <w14:ligatures w14:val="none"/>
        </w:rPr>
        <w:t>〉</w:t>
      </w:r>
      <w:r>
        <w:rPr>
          <w:rFonts w:hint="eastAsia" w:ascii="微软雅黑" w:hAnsi="微软雅黑" w:eastAsia="微软雅黑" w:cs="宋体"/>
          <w:color w:val="333333"/>
          <w:kern w:val="0"/>
          <w:szCs w:val="21"/>
          <w14:ligatures w14:val="none"/>
        </w:rPr>
        <w:t>的通知》文件精神，自治区城市精细化管理厅际联席会议办公室近期将对我区城市精细化管理工作进行考核验收。为切实做好迎检工作，各公共机构要对照《康巴什区机关事务管理局关于印发&lt;康巴什区公共机构生活垃圾分类实施方案</w:t>
      </w:r>
      <w:r>
        <w:rPr>
          <w:rFonts w:hint="eastAsia" w:ascii="微软雅黑" w:hAnsi="微软雅黑" w:eastAsia="微软雅黑" w:cs="宋体"/>
          <w:color w:val="333333"/>
          <w:kern w:val="0"/>
          <w:szCs w:val="21"/>
          <w:lang w:eastAsia="zh-CN"/>
          <w14:ligatures w14:val="none"/>
        </w:rPr>
        <w:t>〉</w:t>
      </w:r>
      <w:r>
        <w:rPr>
          <w:rFonts w:hint="eastAsia" w:ascii="微软雅黑" w:hAnsi="微软雅黑" w:eastAsia="微软雅黑" w:cs="宋体"/>
          <w:color w:val="333333"/>
          <w:kern w:val="0"/>
          <w:szCs w:val="21"/>
          <w14:ligatures w14:val="none"/>
        </w:rPr>
        <w:t>的通知》(鄂康管发〔2019〕19号)和《康巴什区机关事务管理局关于转发&lt;鄂尔多斯市机关事务管理局关于公共机构生活垃圾分类工作的补充通知</w:t>
      </w:r>
      <w:r>
        <w:rPr>
          <w:rFonts w:hint="eastAsia" w:ascii="微软雅黑" w:hAnsi="微软雅黑" w:eastAsia="微软雅黑" w:cs="宋体"/>
          <w:color w:val="333333"/>
          <w:kern w:val="0"/>
          <w:szCs w:val="21"/>
          <w:lang w:eastAsia="zh-CN"/>
          <w14:ligatures w14:val="none"/>
        </w:rPr>
        <w:t>〉</w:t>
      </w:r>
      <w:r>
        <w:rPr>
          <w:rFonts w:hint="eastAsia" w:ascii="微软雅黑" w:hAnsi="微软雅黑" w:eastAsia="微软雅黑" w:cs="宋体"/>
          <w:color w:val="333333"/>
          <w:kern w:val="0"/>
          <w:szCs w:val="21"/>
          <w14:ligatures w14:val="none"/>
        </w:rPr>
        <w:t>的通知》文件要求，全力以赴做好补缺和提升工作。现将具体事项通知如下：</w:t>
      </w:r>
      <w:r>
        <w:rPr>
          <w:rFonts w:hint="eastAsia" w:ascii="微软雅黑" w:hAnsi="微软雅黑" w:eastAsia="微软雅黑" w:cs="宋体"/>
          <w:color w:val="333333"/>
          <w:kern w:val="0"/>
          <w:szCs w:val="21"/>
          <w14:ligatures w14:val="none"/>
        </w:rPr>
        <w:t> </w:t>
      </w:r>
    </w:p>
    <w:p w14:paraId="371E0A8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一、完成时间</w:t>
      </w:r>
      <w:r>
        <w:rPr>
          <w:rFonts w:hint="eastAsia" w:ascii="微软雅黑" w:hAnsi="微软雅黑" w:eastAsia="微软雅黑" w:cs="宋体"/>
          <w:color w:val="333333"/>
          <w:kern w:val="0"/>
          <w:szCs w:val="21"/>
          <w14:ligatures w14:val="none"/>
        </w:rPr>
        <w:t> </w:t>
      </w:r>
    </w:p>
    <w:p w14:paraId="1687A94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2020年12月20日前</w:t>
      </w:r>
      <w:r>
        <w:rPr>
          <w:rFonts w:hint="eastAsia" w:ascii="微软雅黑" w:hAnsi="微软雅黑" w:eastAsia="微软雅黑" w:cs="宋体"/>
          <w:color w:val="333333"/>
          <w:kern w:val="0"/>
          <w:szCs w:val="21"/>
          <w14:ligatures w14:val="none"/>
        </w:rPr>
        <w:t> </w:t>
      </w:r>
    </w:p>
    <w:p w14:paraId="6D75CB6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二、主要考核内容</w:t>
      </w:r>
      <w:r>
        <w:rPr>
          <w:rFonts w:hint="eastAsia" w:ascii="微软雅黑" w:hAnsi="微软雅黑" w:eastAsia="微软雅黑" w:cs="宋体"/>
          <w:color w:val="333333"/>
          <w:kern w:val="0"/>
          <w:szCs w:val="21"/>
          <w14:ligatures w14:val="none"/>
        </w:rPr>
        <w:t> </w:t>
      </w:r>
    </w:p>
    <w:p w14:paraId="5B091A9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1.各公共机构每间办公室室内必须设有一个2分类垃圾桶（可回收垃圾、其他垃圾），同时要求做到标识清楚、分类准确。</w:t>
      </w:r>
      <w:r>
        <w:rPr>
          <w:rFonts w:hint="eastAsia" w:ascii="微软雅黑" w:hAnsi="微软雅黑" w:eastAsia="微软雅黑" w:cs="宋体"/>
          <w:color w:val="333333"/>
          <w:kern w:val="0"/>
          <w:szCs w:val="21"/>
          <w14:ligatures w14:val="none"/>
        </w:rPr>
        <w:t> </w:t>
      </w:r>
    </w:p>
    <w:p w14:paraId="074EDDF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2.独立办公单位在做好办公室垃圾分类基础上，要按照室内外公共区域、食堂、垃圾临时存放区域垃圾分类相关要求，配备标识明显，颜色正确、外观整洁的垃圾分类桶，并健全垃圾分拣、清运台账。</w:t>
      </w:r>
      <w:r>
        <w:rPr>
          <w:rFonts w:hint="eastAsia" w:ascii="微软雅黑" w:hAnsi="微软雅黑" w:eastAsia="微软雅黑" w:cs="宋体"/>
          <w:color w:val="333333"/>
          <w:kern w:val="0"/>
          <w:szCs w:val="21"/>
          <w14:ligatures w14:val="none"/>
        </w:rPr>
        <w:t> </w:t>
      </w:r>
    </w:p>
    <w:p w14:paraId="77A619E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三、有关工作要求</w:t>
      </w:r>
      <w:r>
        <w:rPr>
          <w:rFonts w:hint="eastAsia" w:ascii="微软雅黑" w:hAnsi="微软雅黑" w:eastAsia="微软雅黑" w:cs="宋体"/>
          <w:color w:val="333333"/>
          <w:kern w:val="0"/>
          <w:szCs w:val="21"/>
          <w14:ligatures w14:val="none"/>
        </w:rPr>
        <w:t> </w:t>
      </w:r>
    </w:p>
    <w:p w14:paraId="3A3CB69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各单位、各部门要高度重视此次考核验收工作，严格按照文件要求，对所提出的主要考核内容进行认真梳理，及时查漏补缺，在考核中做到不失分，取得优异成绩。对因工作不重视、落实不到位的单位，将对其相关责任人进行严肃问责。</w:t>
      </w:r>
      <w:r>
        <w:rPr>
          <w:rFonts w:hint="eastAsia" w:ascii="微软雅黑" w:hAnsi="微软雅黑" w:eastAsia="微软雅黑" w:cs="宋体"/>
          <w:color w:val="333333"/>
          <w:kern w:val="0"/>
          <w:szCs w:val="21"/>
          <w14:ligatures w14:val="none"/>
        </w:rPr>
        <w:t> </w:t>
      </w:r>
    </w:p>
    <w:p w14:paraId="4634B80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6F85FA0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附件：康巴什区属公共机构信息表</w:t>
      </w:r>
      <w:r>
        <w:rPr>
          <w:rFonts w:hint="eastAsia" w:ascii="微软雅黑" w:hAnsi="微软雅黑" w:eastAsia="微软雅黑" w:cs="宋体"/>
          <w:color w:val="333333"/>
          <w:kern w:val="0"/>
          <w:szCs w:val="21"/>
          <w14:ligatures w14:val="none"/>
        </w:rPr>
        <w:t> </w:t>
      </w:r>
    </w:p>
    <w:p w14:paraId="01D6C66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27870742">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022E49A5">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44CC012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鄂尔多斯市康巴什区人民政府办公室</w:t>
      </w:r>
      <w:r>
        <w:rPr>
          <w:rFonts w:hint="eastAsia" w:ascii="微软雅黑" w:hAnsi="微软雅黑" w:eastAsia="微软雅黑" w:cs="宋体"/>
          <w:color w:val="333333"/>
          <w:kern w:val="0"/>
          <w:szCs w:val="21"/>
          <w14:ligatures w14:val="none"/>
        </w:rPr>
        <w:t> </w:t>
      </w:r>
    </w:p>
    <w:p w14:paraId="61560B1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2020年12月7日</w:t>
      </w:r>
      <w:r>
        <w:rPr>
          <w:rFonts w:hint="eastAsia" w:ascii="微软雅黑" w:hAnsi="微软雅黑" w:eastAsia="微软雅黑" w:cs="宋体"/>
          <w:color w:val="333333"/>
          <w:kern w:val="0"/>
          <w:szCs w:val="21"/>
          <w14:ligatures w14:val="none"/>
        </w:rPr>
        <w:t> </w:t>
      </w:r>
    </w:p>
    <w:p w14:paraId="3CF3755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62E9BFE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3C74FD2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6F21A0E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7825C96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5CAC6363">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5C6DA74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75B63DB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6B6B15F5">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06364EE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6C7E4B0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附件</w:t>
      </w:r>
      <w:r>
        <w:rPr>
          <w:rFonts w:hint="eastAsia" w:ascii="微软雅黑" w:hAnsi="微软雅黑" w:eastAsia="微软雅黑" w:cs="宋体"/>
          <w:color w:val="333333"/>
          <w:kern w:val="0"/>
          <w:szCs w:val="21"/>
          <w14:ligatures w14:val="none"/>
        </w:rPr>
        <w:t> </w:t>
      </w:r>
    </w:p>
    <w:tbl>
      <w:tblPr>
        <w:tblStyle w:val="4"/>
        <w:tblW w:w="7860" w:type="dxa"/>
        <w:tblInd w:w="0" w:type="dxa"/>
        <w:shd w:val="clear" w:color="auto" w:fill="FFFFFF"/>
        <w:tblLayout w:type="autofit"/>
        <w:tblCellMar>
          <w:top w:w="0" w:type="dxa"/>
          <w:left w:w="0" w:type="dxa"/>
          <w:bottom w:w="0" w:type="dxa"/>
          <w:right w:w="0" w:type="dxa"/>
        </w:tblCellMar>
      </w:tblPr>
      <w:tblGrid>
        <w:gridCol w:w="1585"/>
        <w:gridCol w:w="6275"/>
      </w:tblGrid>
      <w:tr w14:paraId="76B96327">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441184EA">
            <w:pPr>
              <w:widowControl/>
              <w:wordWrap w:val="0"/>
              <w:jc w:val="center"/>
              <w:rPr>
                <w:rFonts w:hint="eastAsia"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 </w:t>
            </w:r>
          </w:p>
        </w:tc>
        <w:tc>
          <w:tcPr>
            <w:tcW w:w="6274" w:type="dxa"/>
            <w:shd w:val="clear" w:color="auto" w:fill="FFFFFF"/>
            <w:vAlign w:val="bottom"/>
          </w:tcPr>
          <w:p w14:paraId="6F24ED88">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康巴什区属公共机构信息表</w:t>
            </w:r>
            <w:r>
              <w:rPr>
                <w:rFonts w:ascii="Arial" w:hAnsi="Arial" w:eastAsia="微软雅黑" w:cs="Arial"/>
                <w:color w:val="333333"/>
                <w:kern w:val="0"/>
                <w:szCs w:val="21"/>
                <w14:ligatures w14:val="none"/>
              </w:rPr>
              <w:t> </w:t>
            </w:r>
          </w:p>
        </w:tc>
      </w:tr>
      <w:tr w14:paraId="426C24D5">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411DCCF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b/>
                <w:bCs/>
                <w:color w:val="333333"/>
                <w:kern w:val="0"/>
                <w:szCs w:val="21"/>
                <w14:ligatures w14:val="none"/>
              </w:rPr>
              <w:t>序号</w:t>
            </w:r>
            <w:r>
              <w:rPr>
                <w:rFonts w:ascii="Arial" w:hAnsi="Arial" w:eastAsia="微软雅黑" w:cs="Arial"/>
                <w:color w:val="333333"/>
                <w:kern w:val="0"/>
                <w:szCs w:val="21"/>
                <w14:ligatures w14:val="none"/>
              </w:rPr>
              <w:t> </w:t>
            </w:r>
          </w:p>
        </w:tc>
        <w:tc>
          <w:tcPr>
            <w:tcW w:w="6274" w:type="dxa"/>
            <w:shd w:val="clear" w:color="auto" w:fill="FFFFFF"/>
            <w:vAlign w:val="bottom"/>
          </w:tcPr>
          <w:p w14:paraId="2F4D4566">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b/>
                <w:bCs/>
                <w:color w:val="333333"/>
                <w:kern w:val="0"/>
                <w:szCs w:val="21"/>
                <w14:ligatures w14:val="none"/>
              </w:rPr>
              <w:t>              独立办公单位</w:t>
            </w:r>
            <w:r>
              <w:rPr>
                <w:rFonts w:ascii="Arial" w:hAnsi="Arial" w:eastAsia="微软雅黑" w:cs="Arial"/>
                <w:color w:val="333333"/>
                <w:kern w:val="0"/>
                <w:szCs w:val="21"/>
                <w14:ligatures w14:val="none"/>
              </w:rPr>
              <w:t> </w:t>
            </w:r>
          </w:p>
        </w:tc>
      </w:tr>
      <w:tr w14:paraId="15A92E52">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49CDE3DC">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w:t>
            </w:r>
            <w:r>
              <w:rPr>
                <w:rFonts w:ascii="Arial" w:hAnsi="Arial" w:eastAsia="微软雅黑" w:cs="Arial"/>
                <w:color w:val="333333"/>
                <w:kern w:val="0"/>
                <w:szCs w:val="21"/>
                <w14:ligatures w14:val="none"/>
              </w:rPr>
              <w:t> </w:t>
            </w:r>
          </w:p>
        </w:tc>
        <w:tc>
          <w:tcPr>
            <w:tcW w:w="6274" w:type="dxa"/>
            <w:shd w:val="clear" w:color="auto" w:fill="FFFFFF"/>
            <w:vAlign w:val="center"/>
          </w:tcPr>
          <w:p w14:paraId="7AAB38A6">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中共鄂尔多斯市康巴什区纪律检查委员会</w:t>
            </w:r>
            <w:r>
              <w:rPr>
                <w:rFonts w:ascii="Arial" w:hAnsi="Arial" w:eastAsia="微软雅黑" w:cs="Arial"/>
                <w:color w:val="333333"/>
                <w:kern w:val="0"/>
                <w:szCs w:val="21"/>
                <w14:ligatures w14:val="none"/>
              </w:rPr>
              <w:t> </w:t>
            </w:r>
          </w:p>
        </w:tc>
      </w:tr>
      <w:tr w14:paraId="4F82B474">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1662B691">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w:t>
            </w:r>
            <w:r>
              <w:rPr>
                <w:rFonts w:ascii="Arial" w:hAnsi="Arial" w:eastAsia="微软雅黑" w:cs="Arial"/>
                <w:color w:val="333333"/>
                <w:kern w:val="0"/>
                <w:szCs w:val="21"/>
                <w14:ligatures w14:val="none"/>
              </w:rPr>
              <w:t> </w:t>
            </w:r>
          </w:p>
        </w:tc>
        <w:tc>
          <w:tcPr>
            <w:tcW w:w="6274" w:type="dxa"/>
            <w:shd w:val="clear" w:color="auto" w:fill="FFFFFF"/>
            <w:vAlign w:val="center"/>
          </w:tcPr>
          <w:p w14:paraId="640283AF">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康巴什区康新街道办事处</w:t>
            </w:r>
            <w:r>
              <w:rPr>
                <w:rFonts w:ascii="Arial" w:hAnsi="Arial" w:eastAsia="微软雅黑" w:cs="Arial"/>
                <w:color w:val="333333"/>
                <w:kern w:val="0"/>
                <w:szCs w:val="21"/>
                <w14:ligatures w14:val="none"/>
              </w:rPr>
              <w:t> </w:t>
            </w:r>
          </w:p>
        </w:tc>
      </w:tr>
      <w:tr w14:paraId="202D5AD8">
        <w:tblPrEx>
          <w:tblCellMar>
            <w:top w:w="0" w:type="dxa"/>
            <w:left w:w="0" w:type="dxa"/>
            <w:bottom w:w="0" w:type="dxa"/>
            <w:right w:w="0" w:type="dxa"/>
          </w:tblCellMar>
        </w:tblPrEx>
        <w:trPr>
          <w:trHeight w:val="434" w:hRule="atLeast"/>
        </w:trPr>
        <w:tc>
          <w:tcPr>
            <w:tcW w:w="1585" w:type="dxa"/>
            <w:shd w:val="clear" w:color="auto" w:fill="FFFFFF"/>
            <w:vAlign w:val="center"/>
          </w:tcPr>
          <w:p w14:paraId="6451A4D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w:t>
            </w:r>
            <w:r>
              <w:rPr>
                <w:rFonts w:ascii="Arial" w:hAnsi="Arial" w:eastAsia="微软雅黑" w:cs="Arial"/>
                <w:color w:val="333333"/>
                <w:kern w:val="0"/>
                <w:szCs w:val="21"/>
                <w14:ligatures w14:val="none"/>
              </w:rPr>
              <w:t> </w:t>
            </w:r>
          </w:p>
        </w:tc>
        <w:tc>
          <w:tcPr>
            <w:tcW w:w="6274" w:type="dxa"/>
            <w:shd w:val="clear" w:color="auto" w:fill="FFFFFF"/>
            <w:vAlign w:val="center"/>
          </w:tcPr>
          <w:p w14:paraId="2B2E0973">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康巴什区慢性病医院</w:t>
            </w:r>
            <w:r>
              <w:rPr>
                <w:rFonts w:ascii="Arial" w:hAnsi="Arial" w:eastAsia="微软雅黑" w:cs="Arial"/>
                <w:color w:val="333333"/>
                <w:kern w:val="0"/>
                <w:szCs w:val="21"/>
                <w14:ligatures w14:val="none"/>
              </w:rPr>
              <w:t> </w:t>
            </w:r>
          </w:p>
        </w:tc>
      </w:tr>
      <w:tr w14:paraId="07FA614C">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0702D0B0">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4</w:t>
            </w:r>
            <w:r>
              <w:rPr>
                <w:rFonts w:ascii="Arial" w:hAnsi="Arial" w:eastAsia="微软雅黑" w:cs="Arial"/>
                <w:color w:val="333333"/>
                <w:kern w:val="0"/>
                <w:szCs w:val="21"/>
                <w14:ligatures w14:val="none"/>
              </w:rPr>
              <w:t> </w:t>
            </w:r>
          </w:p>
        </w:tc>
        <w:tc>
          <w:tcPr>
            <w:tcW w:w="6274" w:type="dxa"/>
            <w:shd w:val="clear" w:color="auto" w:fill="FFFFFF"/>
            <w:vAlign w:val="center"/>
          </w:tcPr>
          <w:p w14:paraId="120C969B">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康巴什区民族幼儿园</w:t>
            </w:r>
            <w:r>
              <w:rPr>
                <w:rFonts w:ascii="Arial" w:hAnsi="Arial" w:eastAsia="微软雅黑" w:cs="Arial"/>
                <w:color w:val="333333"/>
                <w:kern w:val="0"/>
                <w:szCs w:val="21"/>
                <w14:ligatures w14:val="none"/>
              </w:rPr>
              <w:t> </w:t>
            </w:r>
          </w:p>
        </w:tc>
      </w:tr>
      <w:tr w14:paraId="17358224">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2B7361CC">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5</w:t>
            </w:r>
            <w:r>
              <w:rPr>
                <w:rFonts w:ascii="Arial" w:hAnsi="Arial" w:eastAsia="微软雅黑" w:cs="Arial"/>
                <w:color w:val="333333"/>
                <w:kern w:val="0"/>
                <w:szCs w:val="21"/>
                <w14:ligatures w14:val="none"/>
              </w:rPr>
              <w:t> </w:t>
            </w:r>
          </w:p>
        </w:tc>
        <w:tc>
          <w:tcPr>
            <w:tcW w:w="6274" w:type="dxa"/>
            <w:shd w:val="clear" w:color="auto" w:fill="FFFFFF"/>
            <w:vAlign w:val="center"/>
          </w:tcPr>
          <w:p w14:paraId="047BAA00">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康巴什区第二幼儿园</w:t>
            </w:r>
            <w:r>
              <w:rPr>
                <w:rFonts w:ascii="Arial" w:hAnsi="Arial" w:eastAsia="微软雅黑" w:cs="Arial"/>
                <w:color w:val="333333"/>
                <w:kern w:val="0"/>
                <w:szCs w:val="21"/>
                <w14:ligatures w14:val="none"/>
              </w:rPr>
              <w:t> </w:t>
            </w:r>
          </w:p>
        </w:tc>
      </w:tr>
      <w:tr w14:paraId="46EEC966">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7ACE6522">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6</w:t>
            </w:r>
            <w:r>
              <w:rPr>
                <w:rFonts w:ascii="Arial" w:hAnsi="Arial" w:eastAsia="微软雅黑" w:cs="Arial"/>
                <w:color w:val="333333"/>
                <w:kern w:val="0"/>
                <w:szCs w:val="21"/>
                <w14:ligatures w14:val="none"/>
              </w:rPr>
              <w:t> </w:t>
            </w:r>
          </w:p>
        </w:tc>
        <w:tc>
          <w:tcPr>
            <w:tcW w:w="6274" w:type="dxa"/>
            <w:shd w:val="clear" w:color="auto" w:fill="FFFFFF"/>
            <w:vAlign w:val="center"/>
          </w:tcPr>
          <w:p w14:paraId="5B0AC32F">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康巴什新区第三幼儿园</w:t>
            </w:r>
            <w:r>
              <w:rPr>
                <w:rFonts w:ascii="Arial" w:hAnsi="Arial" w:eastAsia="微软雅黑" w:cs="Arial"/>
                <w:color w:val="333333"/>
                <w:kern w:val="0"/>
                <w:szCs w:val="21"/>
                <w14:ligatures w14:val="none"/>
              </w:rPr>
              <w:t> </w:t>
            </w:r>
          </w:p>
        </w:tc>
      </w:tr>
      <w:tr w14:paraId="672C1BAB">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51B13A66">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7</w:t>
            </w:r>
            <w:r>
              <w:rPr>
                <w:rFonts w:ascii="Arial" w:hAnsi="Arial" w:eastAsia="微软雅黑" w:cs="Arial"/>
                <w:color w:val="333333"/>
                <w:kern w:val="0"/>
                <w:szCs w:val="21"/>
                <w14:ligatures w14:val="none"/>
              </w:rPr>
              <w:t> </w:t>
            </w:r>
          </w:p>
        </w:tc>
        <w:tc>
          <w:tcPr>
            <w:tcW w:w="6274" w:type="dxa"/>
            <w:shd w:val="clear" w:color="auto" w:fill="FFFFFF"/>
            <w:vAlign w:val="center"/>
          </w:tcPr>
          <w:p w14:paraId="171A4DEC">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康巴什区第五幼儿园</w:t>
            </w:r>
            <w:r>
              <w:rPr>
                <w:rFonts w:ascii="Arial" w:hAnsi="Arial" w:eastAsia="微软雅黑" w:cs="Arial"/>
                <w:color w:val="333333"/>
                <w:kern w:val="0"/>
                <w:szCs w:val="21"/>
                <w14:ligatures w14:val="none"/>
              </w:rPr>
              <w:t> </w:t>
            </w:r>
          </w:p>
        </w:tc>
      </w:tr>
      <w:tr w14:paraId="34FA9DE7">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222E4D2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8</w:t>
            </w:r>
            <w:r>
              <w:rPr>
                <w:rFonts w:ascii="Arial" w:hAnsi="Arial" w:eastAsia="微软雅黑" w:cs="Arial"/>
                <w:color w:val="333333"/>
                <w:kern w:val="0"/>
                <w:szCs w:val="21"/>
                <w14:ligatures w14:val="none"/>
              </w:rPr>
              <w:t> </w:t>
            </w:r>
          </w:p>
        </w:tc>
        <w:tc>
          <w:tcPr>
            <w:tcW w:w="6274" w:type="dxa"/>
            <w:shd w:val="clear" w:color="auto" w:fill="FFFFFF"/>
            <w:vAlign w:val="center"/>
          </w:tcPr>
          <w:p w14:paraId="6552CFCB">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康巴什区第六幼儿园</w:t>
            </w:r>
            <w:r>
              <w:rPr>
                <w:rFonts w:ascii="Arial" w:hAnsi="Arial" w:eastAsia="微软雅黑" w:cs="Arial"/>
                <w:color w:val="333333"/>
                <w:kern w:val="0"/>
                <w:szCs w:val="21"/>
                <w14:ligatures w14:val="none"/>
              </w:rPr>
              <w:t> </w:t>
            </w:r>
          </w:p>
        </w:tc>
      </w:tr>
      <w:tr w14:paraId="635CCB81">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0D8863C3">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9</w:t>
            </w:r>
            <w:r>
              <w:rPr>
                <w:rFonts w:ascii="Arial" w:hAnsi="Arial" w:eastAsia="微软雅黑" w:cs="Arial"/>
                <w:color w:val="333333"/>
                <w:kern w:val="0"/>
                <w:szCs w:val="21"/>
                <w14:ligatures w14:val="none"/>
              </w:rPr>
              <w:t> </w:t>
            </w:r>
          </w:p>
        </w:tc>
        <w:tc>
          <w:tcPr>
            <w:tcW w:w="6274" w:type="dxa"/>
            <w:shd w:val="clear" w:color="auto" w:fill="FFFFFF"/>
            <w:vAlign w:val="center"/>
          </w:tcPr>
          <w:p w14:paraId="4467F633">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康巴什区第七幼儿园</w:t>
            </w:r>
            <w:r>
              <w:rPr>
                <w:rFonts w:ascii="Arial" w:hAnsi="Arial" w:eastAsia="微软雅黑" w:cs="Arial"/>
                <w:color w:val="333333"/>
                <w:kern w:val="0"/>
                <w:szCs w:val="21"/>
                <w14:ligatures w14:val="none"/>
              </w:rPr>
              <w:t> </w:t>
            </w:r>
          </w:p>
        </w:tc>
      </w:tr>
      <w:tr w14:paraId="768E7BD0">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79F810EA">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10</w:t>
            </w:r>
            <w:r>
              <w:rPr>
                <w:rFonts w:ascii="Arial" w:hAnsi="Arial" w:eastAsia="微软雅黑" w:cs="Arial"/>
                <w:color w:val="333333"/>
                <w:kern w:val="0"/>
                <w:szCs w:val="21"/>
                <w14:ligatures w14:val="none"/>
              </w:rPr>
              <w:t> </w:t>
            </w:r>
          </w:p>
        </w:tc>
        <w:tc>
          <w:tcPr>
            <w:tcW w:w="6274" w:type="dxa"/>
            <w:shd w:val="clear" w:color="auto" w:fill="FFFFFF"/>
            <w:vAlign w:val="center"/>
          </w:tcPr>
          <w:p w14:paraId="3CADE748">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康巴什区第八幼儿园</w:t>
            </w:r>
            <w:r>
              <w:rPr>
                <w:rFonts w:ascii="Arial" w:hAnsi="Arial" w:eastAsia="微软雅黑" w:cs="Arial"/>
                <w:color w:val="333333"/>
                <w:kern w:val="0"/>
                <w:szCs w:val="21"/>
                <w14:ligatures w14:val="none"/>
              </w:rPr>
              <w:t> </w:t>
            </w:r>
          </w:p>
        </w:tc>
      </w:tr>
      <w:tr w14:paraId="0A8FCA6B">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5330BF6A">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11</w:t>
            </w:r>
            <w:r>
              <w:rPr>
                <w:rFonts w:ascii="Arial" w:hAnsi="Arial" w:eastAsia="微软雅黑" w:cs="Arial"/>
                <w:color w:val="333333"/>
                <w:kern w:val="0"/>
                <w:szCs w:val="21"/>
                <w14:ligatures w14:val="none"/>
              </w:rPr>
              <w:t> </w:t>
            </w:r>
          </w:p>
        </w:tc>
        <w:tc>
          <w:tcPr>
            <w:tcW w:w="6274" w:type="dxa"/>
            <w:shd w:val="clear" w:color="auto" w:fill="FFFFFF"/>
            <w:vAlign w:val="center"/>
          </w:tcPr>
          <w:p w14:paraId="102C323B">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康巴什区蒙古族幼儿园</w:t>
            </w:r>
            <w:r>
              <w:rPr>
                <w:rFonts w:ascii="Arial" w:hAnsi="Arial" w:eastAsia="微软雅黑" w:cs="Arial"/>
                <w:color w:val="333333"/>
                <w:kern w:val="0"/>
                <w:szCs w:val="21"/>
                <w14:ligatures w14:val="none"/>
              </w:rPr>
              <w:t> </w:t>
            </w:r>
          </w:p>
        </w:tc>
      </w:tr>
      <w:tr w14:paraId="0AEAB659">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49551B33">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12</w:t>
            </w:r>
            <w:r>
              <w:rPr>
                <w:rFonts w:ascii="Arial" w:hAnsi="Arial" w:eastAsia="微软雅黑" w:cs="Arial"/>
                <w:color w:val="333333"/>
                <w:kern w:val="0"/>
                <w:szCs w:val="21"/>
                <w14:ligatures w14:val="none"/>
              </w:rPr>
              <w:t> </w:t>
            </w:r>
          </w:p>
        </w:tc>
        <w:tc>
          <w:tcPr>
            <w:tcW w:w="6274" w:type="dxa"/>
            <w:shd w:val="clear" w:color="auto" w:fill="FFFFFF"/>
            <w:vAlign w:val="center"/>
          </w:tcPr>
          <w:p w14:paraId="6101536F">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康巴什区第九幼儿园</w:t>
            </w:r>
            <w:r>
              <w:rPr>
                <w:rFonts w:ascii="Arial" w:hAnsi="Arial" w:eastAsia="微软雅黑" w:cs="Arial"/>
                <w:color w:val="333333"/>
                <w:kern w:val="0"/>
                <w:szCs w:val="21"/>
                <w14:ligatures w14:val="none"/>
              </w:rPr>
              <w:t> </w:t>
            </w:r>
          </w:p>
        </w:tc>
      </w:tr>
      <w:tr w14:paraId="1C296F55">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696232D2">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13</w:t>
            </w:r>
            <w:r>
              <w:rPr>
                <w:rFonts w:ascii="Arial" w:hAnsi="Arial" w:eastAsia="微软雅黑" w:cs="Arial"/>
                <w:color w:val="333333"/>
                <w:kern w:val="0"/>
                <w:szCs w:val="21"/>
                <w14:ligatures w14:val="none"/>
              </w:rPr>
              <w:t> </w:t>
            </w:r>
          </w:p>
        </w:tc>
        <w:tc>
          <w:tcPr>
            <w:tcW w:w="6274" w:type="dxa"/>
            <w:shd w:val="clear" w:color="auto" w:fill="FFFFFF"/>
            <w:vAlign w:val="center"/>
          </w:tcPr>
          <w:p w14:paraId="77448EDB">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康巴什区第十幼儿园</w:t>
            </w:r>
            <w:r>
              <w:rPr>
                <w:rFonts w:ascii="Arial" w:hAnsi="Arial" w:eastAsia="微软雅黑" w:cs="Arial"/>
                <w:color w:val="333333"/>
                <w:kern w:val="0"/>
                <w:szCs w:val="21"/>
                <w14:ligatures w14:val="none"/>
              </w:rPr>
              <w:t> </w:t>
            </w:r>
          </w:p>
        </w:tc>
      </w:tr>
      <w:tr w14:paraId="32E13F0A">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7CA0C872">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14</w:t>
            </w:r>
            <w:r>
              <w:rPr>
                <w:rFonts w:ascii="Arial" w:hAnsi="Arial" w:eastAsia="微软雅黑" w:cs="Arial"/>
                <w:color w:val="333333"/>
                <w:kern w:val="0"/>
                <w:szCs w:val="21"/>
                <w14:ligatures w14:val="none"/>
              </w:rPr>
              <w:t> </w:t>
            </w:r>
          </w:p>
        </w:tc>
        <w:tc>
          <w:tcPr>
            <w:tcW w:w="6274" w:type="dxa"/>
            <w:shd w:val="clear" w:color="auto" w:fill="FFFFFF"/>
            <w:vAlign w:val="center"/>
          </w:tcPr>
          <w:p w14:paraId="3F36C2F0">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康巴什区第十二幼儿园</w:t>
            </w:r>
            <w:r>
              <w:rPr>
                <w:rFonts w:ascii="Arial" w:hAnsi="Arial" w:eastAsia="微软雅黑" w:cs="Arial"/>
                <w:color w:val="333333"/>
                <w:kern w:val="0"/>
                <w:szCs w:val="21"/>
                <w14:ligatures w14:val="none"/>
              </w:rPr>
              <w:t> </w:t>
            </w:r>
          </w:p>
        </w:tc>
      </w:tr>
      <w:tr w14:paraId="72440A4B">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063C31E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15</w:t>
            </w:r>
            <w:r>
              <w:rPr>
                <w:rFonts w:ascii="Arial" w:hAnsi="Arial" w:eastAsia="微软雅黑" w:cs="Arial"/>
                <w:color w:val="333333"/>
                <w:kern w:val="0"/>
                <w:szCs w:val="21"/>
                <w14:ligatures w14:val="none"/>
              </w:rPr>
              <w:t> </w:t>
            </w:r>
          </w:p>
        </w:tc>
        <w:tc>
          <w:tcPr>
            <w:tcW w:w="6274" w:type="dxa"/>
            <w:shd w:val="clear" w:color="auto" w:fill="FFFFFF"/>
            <w:vAlign w:val="center"/>
          </w:tcPr>
          <w:p w14:paraId="4E5371DD">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康巴什区第一中学</w:t>
            </w:r>
            <w:r>
              <w:rPr>
                <w:rFonts w:ascii="Arial" w:hAnsi="Arial" w:eastAsia="微软雅黑" w:cs="Arial"/>
                <w:color w:val="333333"/>
                <w:kern w:val="0"/>
                <w:szCs w:val="21"/>
                <w14:ligatures w14:val="none"/>
              </w:rPr>
              <w:t> </w:t>
            </w:r>
          </w:p>
        </w:tc>
      </w:tr>
      <w:tr w14:paraId="5276D316">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374BC560">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16</w:t>
            </w:r>
            <w:r>
              <w:rPr>
                <w:rFonts w:ascii="Arial" w:hAnsi="Arial" w:eastAsia="微软雅黑" w:cs="Arial"/>
                <w:color w:val="333333"/>
                <w:kern w:val="0"/>
                <w:szCs w:val="21"/>
                <w14:ligatures w14:val="none"/>
              </w:rPr>
              <w:t> </w:t>
            </w:r>
          </w:p>
        </w:tc>
        <w:tc>
          <w:tcPr>
            <w:tcW w:w="6274" w:type="dxa"/>
            <w:shd w:val="clear" w:color="auto" w:fill="FFFFFF"/>
            <w:vAlign w:val="center"/>
          </w:tcPr>
          <w:p w14:paraId="70DFBD87">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康巴什区第十一幼儿园</w:t>
            </w:r>
            <w:r>
              <w:rPr>
                <w:rFonts w:ascii="Arial" w:hAnsi="Arial" w:eastAsia="微软雅黑" w:cs="Arial"/>
                <w:color w:val="333333"/>
                <w:kern w:val="0"/>
                <w:szCs w:val="21"/>
                <w14:ligatures w14:val="none"/>
              </w:rPr>
              <w:t> </w:t>
            </w:r>
          </w:p>
        </w:tc>
      </w:tr>
      <w:tr w14:paraId="5206FE2D">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338CD453">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17</w:t>
            </w:r>
            <w:r>
              <w:rPr>
                <w:rFonts w:ascii="Arial" w:hAnsi="Arial" w:eastAsia="微软雅黑" w:cs="Arial"/>
                <w:color w:val="333333"/>
                <w:kern w:val="0"/>
                <w:szCs w:val="21"/>
                <w14:ligatures w14:val="none"/>
              </w:rPr>
              <w:t> </w:t>
            </w:r>
          </w:p>
        </w:tc>
        <w:tc>
          <w:tcPr>
            <w:tcW w:w="6274" w:type="dxa"/>
            <w:shd w:val="clear" w:color="auto" w:fill="FFFFFF"/>
            <w:vAlign w:val="center"/>
          </w:tcPr>
          <w:p w14:paraId="3CBA4C1E">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康巴什区第六小学</w:t>
            </w:r>
            <w:r>
              <w:rPr>
                <w:rFonts w:ascii="Arial" w:hAnsi="Arial" w:eastAsia="微软雅黑" w:cs="Arial"/>
                <w:color w:val="333333"/>
                <w:kern w:val="0"/>
                <w:szCs w:val="21"/>
                <w14:ligatures w14:val="none"/>
              </w:rPr>
              <w:t> </w:t>
            </w:r>
          </w:p>
        </w:tc>
      </w:tr>
      <w:tr w14:paraId="12DA24EB">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7151F80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18</w:t>
            </w:r>
            <w:r>
              <w:rPr>
                <w:rFonts w:ascii="Arial" w:hAnsi="Arial" w:eastAsia="微软雅黑" w:cs="Arial"/>
                <w:color w:val="333333"/>
                <w:kern w:val="0"/>
                <w:szCs w:val="21"/>
                <w14:ligatures w14:val="none"/>
              </w:rPr>
              <w:t> </w:t>
            </w:r>
          </w:p>
        </w:tc>
        <w:tc>
          <w:tcPr>
            <w:tcW w:w="6274" w:type="dxa"/>
            <w:shd w:val="clear" w:color="auto" w:fill="FFFFFF"/>
            <w:vAlign w:val="center"/>
          </w:tcPr>
          <w:p w14:paraId="70A55C7D">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康巴什区实验小学</w:t>
            </w:r>
            <w:r>
              <w:rPr>
                <w:rFonts w:ascii="Arial" w:hAnsi="Arial" w:eastAsia="微软雅黑" w:cs="Arial"/>
                <w:color w:val="333333"/>
                <w:kern w:val="0"/>
                <w:szCs w:val="21"/>
                <w14:ligatures w14:val="none"/>
              </w:rPr>
              <w:t> </w:t>
            </w:r>
          </w:p>
        </w:tc>
      </w:tr>
      <w:tr w14:paraId="1D54CC43">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55C70870">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19</w:t>
            </w:r>
            <w:r>
              <w:rPr>
                <w:rFonts w:ascii="Arial" w:hAnsi="Arial" w:eastAsia="微软雅黑" w:cs="Arial"/>
                <w:color w:val="333333"/>
                <w:kern w:val="0"/>
                <w:szCs w:val="21"/>
                <w14:ligatures w14:val="none"/>
              </w:rPr>
              <w:t> </w:t>
            </w:r>
          </w:p>
        </w:tc>
        <w:tc>
          <w:tcPr>
            <w:tcW w:w="6274" w:type="dxa"/>
            <w:shd w:val="clear" w:color="auto" w:fill="FFFFFF"/>
            <w:vAlign w:val="center"/>
          </w:tcPr>
          <w:p w14:paraId="4F9B8BF3">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康巴什区北师大附校</w:t>
            </w:r>
            <w:r>
              <w:rPr>
                <w:rFonts w:ascii="Arial" w:hAnsi="Arial" w:eastAsia="微软雅黑" w:cs="Arial"/>
                <w:color w:val="333333"/>
                <w:kern w:val="0"/>
                <w:szCs w:val="21"/>
                <w14:ligatures w14:val="none"/>
              </w:rPr>
              <w:t> </w:t>
            </w:r>
          </w:p>
        </w:tc>
      </w:tr>
      <w:tr w14:paraId="6D5CB3EC">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592CD7CB">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20</w:t>
            </w:r>
            <w:r>
              <w:rPr>
                <w:rFonts w:ascii="Arial" w:hAnsi="Arial" w:eastAsia="微软雅黑" w:cs="Arial"/>
                <w:color w:val="333333"/>
                <w:kern w:val="0"/>
                <w:szCs w:val="21"/>
                <w14:ligatures w14:val="none"/>
              </w:rPr>
              <w:t> </w:t>
            </w:r>
          </w:p>
        </w:tc>
        <w:tc>
          <w:tcPr>
            <w:tcW w:w="6274" w:type="dxa"/>
            <w:shd w:val="clear" w:color="auto" w:fill="FFFFFF"/>
            <w:vAlign w:val="center"/>
          </w:tcPr>
          <w:p w14:paraId="285F5C17">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康巴什区第三中学</w:t>
            </w:r>
            <w:r>
              <w:rPr>
                <w:rFonts w:ascii="Arial" w:hAnsi="Arial" w:eastAsia="微软雅黑" w:cs="Arial"/>
                <w:color w:val="333333"/>
                <w:kern w:val="0"/>
                <w:szCs w:val="21"/>
                <w14:ligatures w14:val="none"/>
              </w:rPr>
              <w:t> </w:t>
            </w:r>
          </w:p>
        </w:tc>
      </w:tr>
      <w:tr w14:paraId="561EE8E3">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186F4F36">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21</w:t>
            </w:r>
            <w:r>
              <w:rPr>
                <w:rFonts w:ascii="Arial" w:hAnsi="Arial" w:eastAsia="微软雅黑" w:cs="Arial"/>
                <w:color w:val="333333"/>
                <w:kern w:val="0"/>
                <w:szCs w:val="21"/>
                <w14:ligatures w14:val="none"/>
              </w:rPr>
              <w:t> </w:t>
            </w:r>
          </w:p>
        </w:tc>
        <w:tc>
          <w:tcPr>
            <w:tcW w:w="6274" w:type="dxa"/>
            <w:shd w:val="clear" w:color="auto" w:fill="FFFFFF"/>
            <w:vAlign w:val="center"/>
          </w:tcPr>
          <w:p w14:paraId="013E8271">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康巴什区第八小学</w:t>
            </w:r>
            <w:r>
              <w:rPr>
                <w:rFonts w:ascii="Arial" w:hAnsi="Arial" w:eastAsia="微软雅黑" w:cs="Arial"/>
                <w:color w:val="333333"/>
                <w:kern w:val="0"/>
                <w:szCs w:val="21"/>
                <w14:ligatures w14:val="none"/>
              </w:rPr>
              <w:t> </w:t>
            </w:r>
          </w:p>
        </w:tc>
      </w:tr>
      <w:tr w14:paraId="5A3D7FFB">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7AD94360">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22</w:t>
            </w:r>
            <w:r>
              <w:rPr>
                <w:rFonts w:ascii="Arial" w:hAnsi="Arial" w:eastAsia="微软雅黑" w:cs="Arial"/>
                <w:color w:val="333333"/>
                <w:kern w:val="0"/>
                <w:szCs w:val="21"/>
                <w14:ligatures w14:val="none"/>
              </w:rPr>
              <w:t> </w:t>
            </w:r>
          </w:p>
        </w:tc>
        <w:tc>
          <w:tcPr>
            <w:tcW w:w="6274" w:type="dxa"/>
            <w:shd w:val="clear" w:color="auto" w:fill="FFFFFF"/>
            <w:vAlign w:val="center"/>
          </w:tcPr>
          <w:p w14:paraId="7BFAA94A">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康巴什区早期教育指导中心</w:t>
            </w:r>
            <w:r>
              <w:rPr>
                <w:rFonts w:ascii="Arial" w:hAnsi="Arial" w:eastAsia="微软雅黑" w:cs="Arial"/>
                <w:color w:val="333333"/>
                <w:kern w:val="0"/>
                <w:szCs w:val="21"/>
                <w14:ligatures w14:val="none"/>
              </w:rPr>
              <w:t> </w:t>
            </w:r>
          </w:p>
        </w:tc>
      </w:tr>
      <w:tr w14:paraId="0A3A8C78">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0463A305">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23</w:t>
            </w:r>
            <w:r>
              <w:rPr>
                <w:rFonts w:ascii="Arial" w:hAnsi="Arial" w:eastAsia="微软雅黑" w:cs="Arial"/>
                <w:color w:val="333333"/>
                <w:kern w:val="0"/>
                <w:szCs w:val="21"/>
                <w14:ligatures w14:val="none"/>
              </w:rPr>
              <w:t> </w:t>
            </w:r>
          </w:p>
        </w:tc>
        <w:tc>
          <w:tcPr>
            <w:tcW w:w="6274" w:type="dxa"/>
            <w:shd w:val="clear" w:color="auto" w:fill="FFFFFF"/>
            <w:vAlign w:val="center"/>
          </w:tcPr>
          <w:p w14:paraId="7D719A54">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康巴什区第二中学</w:t>
            </w:r>
            <w:r>
              <w:rPr>
                <w:rFonts w:ascii="Arial" w:hAnsi="Arial" w:eastAsia="微软雅黑" w:cs="Arial"/>
                <w:color w:val="333333"/>
                <w:kern w:val="0"/>
                <w:szCs w:val="21"/>
                <w14:ligatures w14:val="none"/>
              </w:rPr>
              <w:t> </w:t>
            </w:r>
          </w:p>
        </w:tc>
      </w:tr>
      <w:tr w14:paraId="26F7BB3A">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032B8621">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24</w:t>
            </w:r>
            <w:r>
              <w:rPr>
                <w:rFonts w:ascii="Arial" w:hAnsi="Arial" w:eastAsia="微软雅黑" w:cs="Arial"/>
                <w:color w:val="333333"/>
                <w:kern w:val="0"/>
                <w:szCs w:val="21"/>
                <w14:ligatures w14:val="none"/>
              </w:rPr>
              <w:t> </w:t>
            </w:r>
          </w:p>
        </w:tc>
        <w:tc>
          <w:tcPr>
            <w:tcW w:w="6274" w:type="dxa"/>
            <w:shd w:val="clear" w:color="auto" w:fill="FFFFFF"/>
            <w:vAlign w:val="center"/>
          </w:tcPr>
          <w:p w14:paraId="37C54BBF">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康巴什区第一小学</w:t>
            </w:r>
            <w:r>
              <w:rPr>
                <w:rFonts w:ascii="Arial" w:hAnsi="Arial" w:eastAsia="微软雅黑" w:cs="Arial"/>
                <w:color w:val="333333"/>
                <w:kern w:val="0"/>
                <w:szCs w:val="21"/>
                <w14:ligatures w14:val="none"/>
              </w:rPr>
              <w:t> </w:t>
            </w:r>
          </w:p>
        </w:tc>
      </w:tr>
      <w:tr w14:paraId="731CA946">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08D66C93">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25</w:t>
            </w:r>
            <w:r>
              <w:rPr>
                <w:rFonts w:ascii="Arial" w:hAnsi="Arial" w:eastAsia="微软雅黑" w:cs="Arial"/>
                <w:color w:val="333333"/>
                <w:kern w:val="0"/>
                <w:szCs w:val="21"/>
                <w14:ligatures w14:val="none"/>
              </w:rPr>
              <w:t> </w:t>
            </w:r>
          </w:p>
        </w:tc>
        <w:tc>
          <w:tcPr>
            <w:tcW w:w="6274" w:type="dxa"/>
            <w:shd w:val="clear" w:color="auto" w:fill="FFFFFF"/>
            <w:vAlign w:val="center"/>
          </w:tcPr>
          <w:p w14:paraId="25100857">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康巴什区第二小学</w:t>
            </w:r>
            <w:r>
              <w:rPr>
                <w:rFonts w:ascii="Arial" w:hAnsi="Arial" w:eastAsia="微软雅黑" w:cs="Arial"/>
                <w:color w:val="333333"/>
                <w:kern w:val="0"/>
                <w:szCs w:val="21"/>
                <w14:ligatures w14:val="none"/>
              </w:rPr>
              <w:t> </w:t>
            </w:r>
          </w:p>
        </w:tc>
      </w:tr>
      <w:tr w14:paraId="3BBB281B">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2D96E10F">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26</w:t>
            </w:r>
            <w:r>
              <w:rPr>
                <w:rFonts w:ascii="Arial" w:hAnsi="Arial" w:eastAsia="微软雅黑" w:cs="Arial"/>
                <w:color w:val="333333"/>
                <w:kern w:val="0"/>
                <w:szCs w:val="21"/>
                <w14:ligatures w14:val="none"/>
              </w:rPr>
              <w:t> </w:t>
            </w:r>
          </w:p>
        </w:tc>
        <w:tc>
          <w:tcPr>
            <w:tcW w:w="6274" w:type="dxa"/>
            <w:shd w:val="clear" w:color="auto" w:fill="FFFFFF"/>
            <w:vAlign w:val="center"/>
          </w:tcPr>
          <w:p w14:paraId="1044D564">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康巴什区第三小学</w:t>
            </w:r>
            <w:r>
              <w:rPr>
                <w:rFonts w:ascii="Arial" w:hAnsi="Arial" w:eastAsia="微软雅黑" w:cs="Arial"/>
                <w:color w:val="333333"/>
                <w:kern w:val="0"/>
                <w:szCs w:val="21"/>
                <w14:ligatures w14:val="none"/>
              </w:rPr>
              <w:t> </w:t>
            </w:r>
          </w:p>
        </w:tc>
      </w:tr>
      <w:tr w14:paraId="2974EEB0">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15FE784A">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27</w:t>
            </w:r>
            <w:r>
              <w:rPr>
                <w:rFonts w:ascii="Arial" w:hAnsi="Arial" w:eastAsia="微软雅黑" w:cs="Arial"/>
                <w:color w:val="333333"/>
                <w:kern w:val="0"/>
                <w:szCs w:val="21"/>
                <w14:ligatures w14:val="none"/>
              </w:rPr>
              <w:t> </w:t>
            </w:r>
          </w:p>
        </w:tc>
        <w:tc>
          <w:tcPr>
            <w:tcW w:w="6274" w:type="dxa"/>
            <w:shd w:val="clear" w:color="auto" w:fill="FFFFFF"/>
            <w:vAlign w:val="center"/>
          </w:tcPr>
          <w:p w14:paraId="5E59789C">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康巴什区第四小学</w:t>
            </w:r>
            <w:r>
              <w:rPr>
                <w:rFonts w:ascii="Arial" w:hAnsi="Arial" w:eastAsia="微软雅黑" w:cs="Arial"/>
                <w:color w:val="333333"/>
                <w:kern w:val="0"/>
                <w:szCs w:val="21"/>
                <w14:ligatures w14:val="none"/>
              </w:rPr>
              <w:t> </w:t>
            </w:r>
          </w:p>
        </w:tc>
      </w:tr>
      <w:tr w14:paraId="67FA7C66">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05F58CA4">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28</w:t>
            </w:r>
            <w:r>
              <w:rPr>
                <w:rFonts w:ascii="Arial" w:hAnsi="Arial" w:eastAsia="微软雅黑" w:cs="Arial"/>
                <w:color w:val="333333"/>
                <w:kern w:val="0"/>
                <w:szCs w:val="21"/>
                <w14:ligatures w14:val="none"/>
              </w:rPr>
              <w:t> </w:t>
            </w:r>
          </w:p>
        </w:tc>
        <w:tc>
          <w:tcPr>
            <w:tcW w:w="6274" w:type="dxa"/>
            <w:shd w:val="clear" w:color="auto" w:fill="FFFFFF"/>
            <w:vAlign w:val="center"/>
          </w:tcPr>
          <w:p w14:paraId="3821139F">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康巴什区第五小学</w:t>
            </w:r>
            <w:r>
              <w:rPr>
                <w:rFonts w:ascii="Arial" w:hAnsi="Arial" w:eastAsia="微软雅黑" w:cs="Arial"/>
                <w:color w:val="333333"/>
                <w:kern w:val="0"/>
                <w:szCs w:val="21"/>
                <w14:ligatures w14:val="none"/>
              </w:rPr>
              <w:t> </w:t>
            </w:r>
          </w:p>
        </w:tc>
      </w:tr>
      <w:tr w14:paraId="2BCF411E">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0F833365">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29</w:t>
            </w:r>
            <w:r>
              <w:rPr>
                <w:rFonts w:ascii="Arial" w:hAnsi="Arial" w:eastAsia="微软雅黑" w:cs="Arial"/>
                <w:color w:val="333333"/>
                <w:kern w:val="0"/>
                <w:szCs w:val="21"/>
                <w14:ligatures w14:val="none"/>
              </w:rPr>
              <w:t> </w:t>
            </w:r>
          </w:p>
        </w:tc>
        <w:tc>
          <w:tcPr>
            <w:tcW w:w="6274" w:type="dxa"/>
            <w:shd w:val="clear" w:color="auto" w:fill="FFFFFF"/>
            <w:vAlign w:val="center"/>
          </w:tcPr>
          <w:p w14:paraId="3757511B">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康巴什区第一幼儿园</w:t>
            </w:r>
            <w:r>
              <w:rPr>
                <w:rFonts w:ascii="Arial" w:hAnsi="Arial" w:eastAsia="微软雅黑" w:cs="Arial"/>
                <w:color w:val="333333"/>
                <w:kern w:val="0"/>
                <w:szCs w:val="21"/>
                <w14:ligatures w14:val="none"/>
              </w:rPr>
              <w:t> </w:t>
            </w:r>
          </w:p>
        </w:tc>
      </w:tr>
      <w:tr w14:paraId="0CDC3966">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center"/>
          </w:tcPr>
          <w:p w14:paraId="4901DA3D">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30</w:t>
            </w:r>
            <w:r>
              <w:rPr>
                <w:rFonts w:ascii="Arial" w:hAnsi="Arial" w:eastAsia="微软雅黑" w:cs="Arial"/>
                <w:color w:val="333333"/>
                <w:kern w:val="0"/>
                <w:szCs w:val="21"/>
                <w14:ligatures w14:val="none"/>
              </w:rPr>
              <w:t> </w:t>
            </w:r>
          </w:p>
        </w:tc>
        <w:tc>
          <w:tcPr>
            <w:tcW w:w="6274" w:type="dxa"/>
            <w:shd w:val="clear" w:color="auto" w:fill="FFFFFF"/>
            <w:vAlign w:val="center"/>
          </w:tcPr>
          <w:p w14:paraId="671E34CB">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鄂尔多斯市交通管理支队康巴什区大队</w:t>
            </w:r>
            <w:r>
              <w:rPr>
                <w:rFonts w:ascii="Arial" w:hAnsi="Arial" w:eastAsia="微软雅黑" w:cs="Arial"/>
                <w:color w:val="333333"/>
                <w:kern w:val="0"/>
                <w:szCs w:val="21"/>
                <w14:ligatures w14:val="none"/>
              </w:rPr>
              <w:t> </w:t>
            </w:r>
          </w:p>
        </w:tc>
      </w:tr>
      <w:tr w14:paraId="1D7F5651">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7792B5E0">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31</w:t>
            </w:r>
            <w:r>
              <w:rPr>
                <w:rFonts w:ascii="Arial" w:hAnsi="Arial" w:eastAsia="微软雅黑" w:cs="Arial"/>
                <w:color w:val="333333"/>
                <w:kern w:val="0"/>
                <w:szCs w:val="21"/>
                <w14:ligatures w14:val="none"/>
              </w:rPr>
              <w:t> </w:t>
            </w:r>
          </w:p>
        </w:tc>
        <w:tc>
          <w:tcPr>
            <w:tcW w:w="6274" w:type="dxa"/>
            <w:shd w:val="clear" w:color="auto" w:fill="FFFFFF"/>
            <w:vAlign w:val="bottom"/>
          </w:tcPr>
          <w:p w14:paraId="52583894">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康巴什区公用事业局</w:t>
            </w:r>
            <w:r>
              <w:rPr>
                <w:rFonts w:ascii="Arial" w:hAnsi="Arial" w:eastAsia="微软雅黑" w:cs="Arial"/>
                <w:color w:val="333333"/>
                <w:kern w:val="0"/>
                <w:szCs w:val="21"/>
                <w14:ligatures w14:val="none"/>
              </w:rPr>
              <w:t> </w:t>
            </w:r>
          </w:p>
        </w:tc>
      </w:tr>
      <w:tr w14:paraId="6425587C">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391F1F05">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32</w:t>
            </w:r>
            <w:r>
              <w:rPr>
                <w:rFonts w:ascii="Arial" w:hAnsi="Arial" w:eastAsia="微软雅黑" w:cs="Arial"/>
                <w:color w:val="333333"/>
                <w:kern w:val="0"/>
                <w:szCs w:val="21"/>
                <w14:ligatures w14:val="none"/>
              </w:rPr>
              <w:t> </w:t>
            </w:r>
          </w:p>
        </w:tc>
        <w:tc>
          <w:tcPr>
            <w:tcW w:w="6274" w:type="dxa"/>
            <w:shd w:val="clear" w:color="auto" w:fill="FFFFFF"/>
            <w:vAlign w:val="bottom"/>
          </w:tcPr>
          <w:p w14:paraId="79F5C221">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康巴什区园林绿化事业管理局</w:t>
            </w:r>
            <w:r>
              <w:rPr>
                <w:rFonts w:ascii="Arial" w:hAnsi="Arial" w:eastAsia="微软雅黑" w:cs="Arial"/>
                <w:color w:val="333333"/>
                <w:kern w:val="0"/>
                <w:szCs w:val="21"/>
                <w14:ligatures w14:val="none"/>
              </w:rPr>
              <w:t> </w:t>
            </w:r>
          </w:p>
        </w:tc>
      </w:tr>
      <w:tr w14:paraId="1C6B3B3B">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07C0677D">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33</w:t>
            </w:r>
            <w:r>
              <w:rPr>
                <w:rFonts w:ascii="Arial" w:hAnsi="Arial" w:eastAsia="微软雅黑" w:cs="Arial"/>
                <w:color w:val="333333"/>
                <w:kern w:val="0"/>
                <w:szCs w:val="21"/>
                <w14:ligatures w14:val="none"/>
              </w:rPr>
              <w:t> </w:t>
            </w:r>
          </w:p>
        </w:tc>
        <w:tc>
          <w:tcPr>
            <w:tcW w:w="6274" w:type="dxa"/>
            <w:shd w:val="clear" w:color="auto" w:fill="FFFFFF"/>
            <w:vAlign w:val="bottom"/>
          </w:tcPr>
          <w:p w14:paraId="7B4EE31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康巴什区少年宫</w:t>
            </w:r>
            <w:r>
              <w:rPr>
                <w:rFonts w:ascii="Arial" w:hAnsi="Arial" w:eastAsia="微软雅黑" w:cs="Arial"/>
                <w:color w:val="333333"/>
                <w:kern w:val="0"/>
                <w:szCs w:val="21"/>
                <w14:ligatures w14:val="none"/>
              </w:rPr>
              <w:t> </w:t>
            </w:r>
          </w:p>
        </w:tc>
      </w:tr>
      <w:tr w14:paraId="18CC6A4D">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58CC17BB">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34</w:t>
            </w:r>
            <w:r>
              <w:rPr>
                <w:rFonts w:ascii="Arial" w:hAnsi="Arial" w:eastAsia="微软雅黑" w:cs="Arial"/>
                <w:color w:val="333333"/>
                <w:kern w:val="0"/>
                <w:szCs w:val="21"/>
                <w14:ligatures w14:val="none"/>
              </w:rPr>
              <w:t> </w:t>
            </w:r>
          </w:p>
        </w:tc>
        <w:tc>
          <w:tcPr>
            <w:tcW w:w="6274" w:type="dxa"/>
            <w:shd w:val="clear" w:color="auto" w:fill="FFFFFF"/>
            <w:vAlign w:val="bottom"/>
          </w:tcPr>
          <w:p w14:paraId="28B73DD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康巴什区公安分局（刑警治安）</w:t>
            </w:r>
            <w:r>
              <w:rPr>
                <w:rFonts w:ascii="Arial" w:hAnsi="Arial" w:eastAsia="微软雅黑" w:cs="Arial"/>
                <w:color w:val="333333"/>
                <w:kern w:val="0"/>
                <w:szCs w:val="21"/>
                <w14:ligatures w14:val="none"/>
              </w:rPr>
              <w:t> </w:t>
            </w:r>
          </w:p>
        </w:tc>
      </w:tr>
      <w:tr w14:paraId="7213728C">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7516D5D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35</w:t>
            </w:r>
            <w:r>
              <w:rPr>
                <w:rFonts w:ascii="Arial" w:hAnsi="Arial" w:eastAsia="微软雅黑" w:cs="Arial"/>
                <w:color w:val="333333"/>
                <w:kern w:val="0"/>
                <w:szCs w:val="21"/>
                <w14:ligatures w14:val="none"/>
              </w:rPr>
              <w:t> </w:t>
            </w:r>
          </w:p>
        </w:tc>
        <w:tc>
          <w:tcPr>
            <w:tcW w:w="6274" w:type="dxa"/>
            <w:shd w:val="clear" w:color="auto" w:fill="FFFFFF"/>
            <w:vAlign w:val="bottom"/>
          </w:tcPr>
          <w:p w14:paraId="0816E9C9">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康巴什区公安分局（青春山派出所）</w:t>
            </w:r>
            <w:r>
              <w:rPr>
                <w:rFonts w:ascii="Arial" w:hAnsi="Arial" w:eastAsia="微软雅黑" w:cs="Arial"/>
                <w:color w:val="333333"/>
                <w:kern w:val="0"/>
                <w:szCs w:val="21"/>
                <w14:ligatures w14:val="none"/>
              </w:rPr>
              <w:t> </w:t>
            </w:r>
          </w:p>
        </w:tc>
      </w:tr>
      <w:tr w14:paraId="7AEFD5CD">
        <w:tblPrEx>
          <w:shd w:val="clear" w:color="auto" w:fill="FFFFFF"/>
          <w:tblCellMar>
            <w:top w:w="0" w:type="dxa"/>
            <w:left w:w="0" w:type="dxa"/>
            <w:bottom w:w="0" w:type="dxa"/>
            <w:right w:w="0" w:type="dxa"/>
          </w:tblCellMar>
        </w:tblPrEx>
        <w:trPr>
          <w:trHeight w:val="434" w:hRule="atLeast"/>
        </w:trPr>
        <w:tc>
          <w:tcPr>
            <w:tcW w:w="7860" w:type="dxa"/>
            <w:gridSpan w:val="2"/>
            <w:shd w:val="clear" w:color="auto" w:fill="FFFFFF"/>
            <w:vAlign w:val="bottom"/>
          </w:tcPr>
          <w:p w14:paraId="6F1E5D57">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b/>
                <w:bCs/>
                <w:color w:val="333333"/>
                <w:kern w:val="0"/>
                <w:szCs w:val="21"/>
                <w14:ligatures w14:val="none"/>
              </w:rPr>
              <w:t>合署办公楼</w:t>
            </w:r>
            <w:r>
              <w:rPr>
                <w:rFonts w:ascii="Arial" w:hAnsi="Arial" w:eastAsia="微软雅黑" w:cs="Arial"/>
                <w:color w:val="333333"/>
                <w:kern w:val="0"/>
                <w:szCs w:val="21"/>
                <w14:ligatures w14:val="none"/>
              </w:rPr>
              <w:t> </w:t>
            </w:r>
          </w:p>
        </w:tc>
      </w:tr>
      <w:tr w14:paraId="0060E385">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5DEA1BC5">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36</w:t>
            </w:r>
            <w:r>
              <w:rPr>
                <w:rFonts w:ascii="Arial" w:hAnsi="Arial" w:eastAsia="微软雅黑" w:cs="Arial"/>
                <w:color w:val="333333"/>
                <w:kern w:val="0"/>
                <w:szCs w:val="21"/>
                <w14:ligatures w14:val="none"/>
              </w:rPr>
              <w:t> </w:t>
            </w:r>
          </w:p>
        </w:tc>
        <w:tc>
          <w:tcPr>
            <w:tcW w:w="6274" w:type="dxa"/>
            <w:shd w:val="clear" w:color="auto" w:fill="FFFFFF"/>
            <w:vAlign w:val="bottom"/>
          </w:tcPr>
          <w:p w14:paraId="79384FF8">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康巴区党政综合办公楼</w:t>
            </w:r>
            <w:r>
              <w:rPr>
                <w:rFonts w:ascii="Arial" w:hAnsi="Arial" w:eastAsia="微软雅黑" w:cs="Arial"/>
                <w:color w:val="333333"/>
                <w:kern w:val="0"/>
                <w:szCs w:val="21"/>
                <w14:ligatures w14:val="none"/>
              </w:rPr>
              <w:t> </w:t>
            </w:r>
          </w:p>
        </w:tc>
      </w:tr>
      <w:tr w14:paraId="68E3D114">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200513B3">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37</w:t>
            </w:r>
            <w:r>
              <w:rPr>
                <w:rFonts w:ascii="Arial" w:hAnsi="Arial" w:eastAsia="微软雅黑" w:cs="Arial"/>
                <w:color w:val="333333"/>
                <w:kern w:val="0"/>
                <w:szCs w:val="21"/>
                <w14:ligatures w14:val="none"/>
              </w:rPr>
              <w:t> </w:t>
            </w:r>
          </w:p>
        </w:tc>
        <w:tc>
          <w:tcPr>
            <w:tcW w:w="6274" w:type="dxa"/>
            <w:shd w:val="clear" w:color="auto" w:fill="FFFFFF"/>
            <w:vAlign w:val="bottom"/>
          </w:tcPr>
          <w:p w14:paraId="7DD17E36">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康巴什区财税办公楼</w:t>
            </w:r>
            <w:r>
              <w:rPr>
                <w:rFonts w:ascii="Arial" w:hAnsi="Arial" w:eastAsia="微软雅黑" w:cs="Arial"/>
                <w:color w:val="333333"/>
                <w:kern w:val="0"/>
                <w:szCs w:val="21"/>
                <w14:ligatures w14:val="none"/>
              </w:rPr>
              <w:t> </w:t>
            </w:r>
          </w:p>
        </w:tc>
      </w:tr>
      <w:tr w14:paraId="519BC81F">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06D8E906">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38</w:t>
            </w:r>
            <w:r>
              <w:rPr>
                <w:rFonts w:ascii="Arial" w:hAnsi="Arial" w:eastAsia="微软雅黑" w:cs="Arial"/>
                <w:color w:val="333333"/>
                <w:kern w:val="0"/>
                <w:szCs w:val="21"/>
                <w14:ligatures w14:val="none"/>
              </w:rPr>
              <w:t> </w:t>
            </w:r>
          </w:p>
        </w:tc>
        <w:tc>
          <w:tcPr>
            <w:tcW w:w="6274" w:type="dxa"/>
            <w:shd w:val="clear" w:color="auto" w:fill="FFFFFF"/>
            <w:vAlign w:val="bottom"/>
          </w:tcPr>
          <w:p w14:paraId="4A704F37">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康巴什区1号消防站办公楼</w:t>
            </w:r>
            <w:r>
              <w:rPr>
                <w:rFonts w:ascii="Arial" w:hAnsi="Arial" w:eastAsia="微软雅黑" w:cs="Arial"/>
                <w:color w:val="333333"/>
                <w:kern w:val="0"/>
                <w:szCs w:val="21"/>
                <w14:ligatures w14:val="none"/>
              </w:rPr>
              <w:t> </w:t>
            </w:r>
          </w:p>
        </w:tc>
      </w:tr>
      <w:tr w14:paraId="3106FA67">
        <w:tblPrEx>
          <w:shd w:val="clear" w:color="auto" w:fill="FFFFFF"/>
          <w:tblCellMar>
            <w:top w:w="0" w:type="dxa"/>
            <w:left w:w="0" w:type="dxa"/>
            <w:bottom w:w="0" w:type="dxa"/>
            <w:right w:w="0" w:type="dxa"/>
          </w:tblCellMar>
        </w:tblPrEx>
        <w:trPr>
          <w:trHeight w:val="434" w:hRule="atLeast"/>
        </w:trPr>
        <w:tc>
          <w:tcPr>
            <w:tcW w:w="1585" w:type="dxa"/>
            <w:shd w:val="clear" w:color="auto" w:fill="FFFFFF"/>
            <w:vAlign w:val="bottom"/>
          </w:tcPr>
          <w:p w14:paraId="6059309D">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39</w:t>
            </w:r>
            <w:r>
              <w:rPr>
                <w:rFonts w:ascii="Arial" w:hAnsi="Arial" w:eastAsia="微软雅黑" w:cs="Arial"/>
                <w:color w:val="333333"/>
                <w:kern w:val="0"/>
                <w:szCs w:val="21"/>
                <w14:ligatures w14:val="none"/>
              </w:rPr>
              <w:t> </w:t>
            </w:r>
          </w:p>
        </w:tc>
        <w:tc>
          <w:tcPr>
            <w:tcW w:w="6274" w:type="dxa"/>
            <w:shd w:val="clear" w:color="auto" w:fill="FFFFFF"/>
            <w:vAlign w:val="bottom"/>
          </w:tcPr>
          <w:p w14:paraId="58AAF1B1">
            <w:pPr>
              <w:widowControl/>
              <w:wordWrap w:val="0"/>
              <w:jc w:val="center"/>
              <w:rPr>
                <w:rFonts w:ascii="Arial" w:hAnsi="Arial" w:eastAsia="微软雅黑" w:cs="Arial"/>
                <w:color w:val="333333"/>
                <w:kern w:val="0"/>
                <w:szCs w:val="21"/>
                <w14:ligatures w14:val="none"/>
              </w:rPr>
            </w:pPr>
            <w:r>
              <w:rPr>
                <w:rFonts w:ascii="Arial" w:hAnsi="Arial" w:eastAsia="微软雅黑" w:cs="Arial"/>
                <w:color w:val="333333"/>
                <w:kern w:val="0"/>
                <w:szCs w:val="21"/>
                <w14:ligatures w14:val="none"/>
              </w:rPr>
              <w:t>　　</w:t>
            </w:r>
            <w:r>
              <w:rPr>
                <w:rFonts w:ascii="Arial" w:hAnsi="Arial" w:eastAsia="微软雅黑" w:cs="Arial"/>
                <w:color w:val="333333"/>
                <w:kern w:val="0"/>
                <w:szCs w:val="21"/>
                <w14:ligatures w14:val="none"/>
              </w:rPr>
              <w:t>康巴什区哈巴格希办公楼</w:t>
            </w:r>
            <w:r>
              <w:rPr>
                <w:rFonts w:ascii="Arial" w:hAnsi="Arial" w:eastAsia="微软雅黑" w:cs="Arial"/>
                <w:color w:val="333333"/>
                <w:kern w:val="0"/>
                <w:szCs w:val="21"/>
                <w14:ligatures w14:val="none"/>
              </w:rPr>
              <w:t> </w:t>
            </w:r>
          </w:p>
        </w:tc>
      </w:tr>
    </w:tbl>
    <w:p w14:paraId="73C118DB">
      <w:pPr>
        <w:widowControl/>
        <w:shd w:val="clear" w:color="auto" w:fill="FFFFFF"/>
        <w:jc w:val="left"/>
        <w:rPr>
          <w:rFonts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4B35CA4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6603174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41"/>
    <w:rsid w:val="003662CA"/>
    <w:rsid w:val="00615AB7"/>
    <w:rsid w:val="006334DE"/>
    <w:rsid w:val="009F6541"/>
    <w:rsid w:val="47CE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标题 1 字符"/>
    <w:basedOn w:val="5"/>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1131</Words>
  <Characters>1183</Characters>
  <Lines>12</Lines>
  <Paragraphs>3</Paragraphs>
  <TotalTime>1</TotalTime>
  <ScaleCrop>false</ScaleCrop>
  <LinksUpToDate>false</LinksUpToDate>
  <CharactersWithSpaces>1597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2024-08-06T03:44:00Z</dcterms:created>
  <dc:creator>Administrator</dc:creator>
  <cp:lastModifiedBy>踢足球的彭于晏</cp:lastModifiedBy>
  <dcterms:modified xsi:type="dcterms:W3CDTF">2026-01-30T03:01:17Z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eyJoZGlkIjoiY2IwNDNiMTU0YWUwNDIwNTAyMjI0ZTljNTBhNWQxMzgiLCJ1c2VySWQiOiIxMzkyNjQxMzcwIn0=</vt:lpwstr>
  </property>
  <property fmtid="{D5CDD505-2E9C-101B-9397-08002B2CF9AE}" pid="3" name="KSOProductBuildVer">
    <vt:lpwstr>2052-12.1.0.25225</vt:lpwstr>
  </property>
  <property fmtid="{D5CDD505-2E9C-101B-9397-08002B2CF9AE}" pid="4" name="ICV">
    <vt:lpwstr>F7D9204916A94832988D595D83310113_12</vt:lpwstr>
  </property>
</Properties>
</file>