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81" w:rsidRDefault="00545681" w:rsidP="00545681">
      <w:pPr>
        <w:tabs>
          <w:tab w:val="left" w:pos="556"/>
          <w:tab w:val="right" w:pos="8312"/>
        </w:tabs>
        <w:spacing w:line="560" w:lineRule="exact"/>
        <w:jc w:val="left"/>
        <w:rPr>
          <w:rFonts w:ascii="仿宋_GB2312" w:eastAsia="仿宋_GB2312" w:hAnsi="仿宋_GB2312" w:cs="仿宋_GB2312" w:hint="eastAsia"/>
          <w:spacing w:val="-1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6"/>
          <w:sz w:val="32"/>
          <w:szCs w:val="32"/>
        </w:rPr>
        <w:t>附件2：</w:t>
      </w:r>
    </w:p>
    <w:p w:rsidR="00545681" w:rsidRDefault="00545681" w:rsidP="00545681">
      <w:pPr>
        <w:tabs>
          <w:tab w:val="left" w:pos="556"/>
          <w:tab w:val="right" w:pos="8312"/>
        </w:tabs>
        <w:spacing w:line="530" w:lineRule="exact"/>
        <w:ind w:firstLine="200"/>
        <w:jc w:val="center"/>
        <w:rPr>
          <w:rFonts w:ascii="仿宋" w:eastAsia="仿宋" w:hAnsi="仿宋" w:cs="仿宋" w:hint="eastAsia"/>
          <w:spacing w:val="-16"/>
          <w:sz w:val="36"/>
          <w:szCs w:val="36"/>
        </w:rPr>
      </w:pPr>
      <w:bookmarkStart w:id="0" w:name="_GoBack"/>
      <w:r>
        <w:rPr>
          <w:rFonts w:ascii="仿宋" w:eastAsia="仿宋" w:hAnsi="仿宋" w:cs="仿宋" w:hint="eastAsia"/>
          <w:b/>
          <w:bCs/>
          <w:spacing w:val="-16"/>
          <w:sz w:val="36"/>
          <w:szCs w:val="36"/>
        </w:rPr>
        <w:t>网上申报操作流程</w:t>
      </w:r>
    </w:p>
    <w:bookmarkEnd w:id="0"/>
    <w:p w:rsidR="00545681" w:rsidRDefault="00545681" w:rsidP="00545681">
      <w:pPr>
        <w:tabs>
          <w:tab w:val="left" w:pos="556"/>
          <w:tab w:val="right" w:pos="8312"/>
        </w:tabs>
        <w:spacing w:line="530" w:lineRule="exact"/>
        <w:jc w:val="left"/>
        <w:rPr>
          <w:rFonts w:ascii="仿宋" w:eastAsia="仿宋" w:hAnsi="仿宋" w:cs="仿宋" w:hint="eastAsia"/>
          <w:spacing w:val="-16"/>
          <w:sz w:val="32"/>
          <w:szCs w:val="32"/>
        </w:rPr>
      </w:pPr>
    </w:p>
    <w:p w:rsidR="00545681" w:rsidRDefault="00545681" w:rsidP="00545681">
      <w:pPr>
        <w:tabs>
          <w:tab w:val="left" w:pos="556"/>
          <w:tab w:val="right" w:pos="8312"/>
        </w:tabs>
        <w:spacing w:line="530" w:lineRule="exact"/>
        <w:jc w:val="left"/>
        <w:rPr>
          <w:rFonts w:ascii="仿宋" w:eastAsia="仿宋" w:hAnsi="仿宋" w:cs="仿宋" w:hint="eastAsia"/>
          <w:spacing w:val="-16"/>
          <w:sz w:val="32"/>
          <w:szCs w:val="32"/>
        </w:rPr>
      </w:pPr>
      <w:r>
        <w:rPr>
          <w:rFonts w:ascii="仿宋" w:eastAsia="仿宋" w:hAnsi="仿宋" w:cs="仿宋" w:hint="eastAsia"/>
          <w:spacing w:val="-16"/>
          <w:sz w:val="32"/>
          <w:szCs w:val="32"/>
        </w:rPr>
        <w:t>登录内蒙古人力资源社会保障厅http://rst.nmg.gov.cn/nmrsw/网上办事→单位办事→账户密码登录→企业→鄂尔多斯市、单位编号、单位密码、验证码→登录→在职人员管理→单位人员工资申报→模板下载→按要求填好表格→选择文件（上传电子版）→申报资料上传（纸质档案上传）→提交→等待中心端审核。</w:t>
      </w:r>
    </w:p>
    <w:p w:rsidR="00545681" w:rsidRDefault="00545681" w:rsidP="00545681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45681" w:rsidRDefault="00545681" w:rsidP="00545681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015E5A" w:rsidRPr="00545681" w:rsidRDefault="00015E5A"/>
    <w:sectPr w:rsidR="00015E5A" w:rsidRPr="005456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81"/>
    <w:rsid w:val="00015E5A"/>
    <w:rsid w:val="0054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8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8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Lenovo-090C</dc:creator>
  <cp:lastModifiedBy>Lenovo-090C</cp:lastModifiedBy>
  <cp:revision>1</cp:revision>
  <dcterms:created xsi:type="dcterms:W3CDTF">2023-09-04T08:11:00Z</dcterms:created>
  <dcterms:modified xsi:type="dcterms:W3CDTF">2023-09-04T08:12:00Z</dcterms:modified>
</cp:coreProperties>
</file>