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both"/>
        <w:rPr>
          <w:rFonts w:hint="eastAsia" w:ascii="黑体" w:hAnsi="黑体" w:eastAsia="黑体" w:cs="黑体"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4：</w:t>
      </w:r>
    </w:p>
    <w:p>
      <w:pPr>
        <w:wordWrap/>
        <w:adjustRightInd/>
        <w:snapToGrid/>
        <w:spacing w:before="0" w:beforeAutospacing="0" w:after="0" w:afterAutospacing="0" w:line="520" w:lineRule="exact"/>
        <w:ind w:left="0" w:leftChars="0" w:right="0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诚信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书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必须完全同意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公告中的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所有条款，才可以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参加鄂尔多斯市康巴什区2023年第一批公益性岗位招聘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成功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后，即构成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对所提交资料内容真实性、准确性、合法性的承诺。如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因报名及资格审查时报名人员提交的</w:t>
      </w:r>
      <w:r>
        <w:rPr>
          <w:rFonts w:hint="eastAsia" w:ascii="仿宋_GB2312" w:hAnsi="仿宋_GB2312" w:eastAsia="仿宋_GB2312" w:cs="仿宋_GB2312"/>
          <w:sz w:val="32"/>
          <w:szCs w:val="32"/>
        </w:rPr>
        <w:t>资料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不准确</w:t>
      </w:r>
      <w:r>
        <w:rPr>
          <w:rFonts w:hint="eastAsia" w:ascii="仿宋_GB2312" w:hAnsi="仿宋_GB2312" w:eastAsia="仿宋_GB2312" w:cs="仿宋_GB2312"/>
          <w:sz w:val="32"/>
          <w:szCs w:val="32"/>
        </w:rPr>
        <w:t>而影响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正常参加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公益性岗位招聘的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自己承担所有的责任。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信息提交后，表明：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您已阅读并理解了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本次鄂尔多斯市康巴什区公益性岗位招录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规定，并郑重承诺以下事项：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（1）保证报名时所提交的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信息和证件真实、准确。如有虚假信息和作假行为，本人承担一切后果。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（2）报名成功后，未在规定时间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视为报名人员自动放弃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（3）自觉服从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公益性岗位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组织管理部门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及用人单位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的统一安排，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接受监考人员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和疫情防控人员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的检查、监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督和管理。</w:t>
      </w:r>
    </w:p>
    <w:p>
      <w:pPr>
        <w:pStyle w:val="3"/>
        <w:wordWrap/>
        <w:adjustRightInd/>
        <w:snapToGrid/>
        <w:spacing w:before="0" w:beforeAutospacing="0" w:after="0" w:afterAutospacing="0" w:line="520" w:lineRule="exact"/>
        <w:ind w:left="0" w:leftChars="0" w:right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报名人员应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公益性岗位招聘各环节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中诚实守信，如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在公益性岗位招录过程中</w:t>
      </w:r>
      <w:r>
        <w:rPr>
          <w:rFonts w:hint="eastAsia" w:ascii="仿宋_GB2312" w:hAnsi="仿宋_GB2312" w:eastAsia="仿宋_GB2312" w:cs="仿宋_GB2312"/>
          <w:sz w:val="32"/>
          <w:szCs w:val="32"/>
        </w:rPr>
        <w:t>有违法、违纪、违规行为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，自愿服从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根据国家有关规定所作出的处罚决定，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接受处罚。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（签字）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4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承诺时间：   年   月   日</w:t>
      </w:r>
    </w:p>
    <w:sectPr>
      <w:pgSz w:w="11906" w:h="16838"/>
      <w:pgMar w:top="1678" w:right="1587" w:bottom="1984" w:left="1587" w:header="851" w:footer="992" w:gutter="0"/>
      <w:lnNumType w:countBy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ExNDVlMjQ3MDhmY2U5M2I5NDM4NjliYjdmZDljZWMifQ=="/>
  </w:docVars>
  <w:rsids>
    <w:rsidRoot w:val="00000000"/>
    <w:rsid w:val="20B84AF2"/>
    <w:rsid w:val="42054260"/>
    <w:rsid w:val="4B9C2486"/>
    <w:rsid w:val="50C31B10"/>
    <w:rsid w:val="5156287B"/>
    <w:rsid w:val="683129C9"/>
    <w:rsid w:val="7A0C40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6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7">
    <w:name w:val="BodyText"/>
    <w:basedOn w:val="1"/>
    <w:qFormat/>
    <w:uiPriority w:val="0"/>
    <w:pPr>
      <w:jc w:val="both"/>
      <w:textAlignment w:val="baseline"/>
    </w:pPr>
    <w:rPr>
      <w:rFonts w:ascii="宋体" w:hAnsi="宋体"/>
      <w:kern w:val="2"/>
      <w:sz w:val="29"/>
      <w:szCs w:val="29"/>
      <w:lang w:val="zh-CN" w:eastAsia="zh-CN" w:bidi="zh-CN"/>
    </w:rPr>
  </w:style>
  <w:style w:type="character" w:customStyle="1" w:styleId="8">
    <w:name w:val="NormalCharacter"/>
    <w:semiHidden/>
    <w:qFormat/>
    <w:uiPriority w:val="0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450</Words>
  <Characters>456</Characters>
  <Lines>0</Lines>
  <Paragraphs>0</Paragraphs>
  <TotalTime>12</TotalTime>
  <ScaleCrop>false</ScaleCrop>
  <LinksUpToDate>false</LinksUpToDate>
  <CharactersWithSpaces>527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2022-02-15T09:32:00Z</dcterms:created>
  <dc:creator>ucfuhic</dc:creator>
  <cp:lastModifiedBy>乔</cp:lastModifiedBy>
  <cp:lastPrinted>2022-03-21T03:54:00Z</cp:lastPrinted>
  <dcterms:modified xsi:type="dcterms:W3CDTF">2023-01-28T05:30:50Z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4CB3D36FB096494681E7859C0BA9CF24</vt:lpwstr>
  </property>
</Properties>
</file>