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2F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</w:rPr>
        <w:t>康巴什区防汛抗旱指挥部关于启动全区防汛Ⅲ级应急响应的通知</w:t>
      </w:r>
    </w:p>
    <w:p w14:paraId="45131F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康巴什区防汛抗旱指挥部各成员单位：</w:t>
      </w:r>
    </w:p>
    <w:p w14:paraId="0FA0D0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根据《鄂尔多斯市气象局康巴什区气象分局关于启动重大气象灾害（暴雨）Ⅲ级应急响应的命令》（编号：〔2022〕2号）文件要求，截止18日2时50分，我区中东部大部地区雨量达到暴雨量级，目前回波发展旺盛且稳定少动。按照《康巴什区防汛应急预案》的有关要求和规定，结合我区降雨预报情况，区防汛抗旱指挥部决定于2022年8月18日3时50分启动全区防汛Ⅳ级应急响应升级为Ⅲ级。 </w:t>
      </w:r>
    </w:p>
    <w:p w14:paraId="3952E0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请区防汛抗旱指挥部各成员单位按照职能职责重点抓好以下工作： </w:t>
      </w:r>
    </w:p>
    <w:p w14:paraId="640523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一、各街道、各有关部门防汛负责人要坚守岗位，靠前指挥，落实隐患排查、应急响应、抢险救援、转移避险等责任，尽最大限度减少灾害损失。主要领导赴一线靠前指挥时，必须明确一名负责人坐镇指挥。 </w:t>
      </w:r>
    </w:p>
    <w:p w14:paraId="4EF079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二、农牧和水利局、住建局、气象分局、自然资源分局等部门要加强雨水情监测，做好洪水预测预报和地质灾害风险点排查，加强应急值守、堤防巡查防守和应急抢险准备。 </w:t>
      </w:r>
    </w:p>
    <w:p w14:paraId="0E1F08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三、各街道、应急管理局、农牧和水利局、住建局等部门要做好防汛应急抢险救灾物资及装备的清点和保养，做好物资调拨准备。 </w:t>
      </w:r>
    </w:p>
    <w:p w14:paraId="66236D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四、各街道、农牧和水利局、住建局、综合执法局等部门要全面加强水库、淤地坝安全工作，半地下室（地下室）居住人员疏散工作，密切关注水情变化，及时发布预警信息。 </w:t>
      </w:r>
    </w:p>
    <w:p w14:paraId="160487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五、各街道、各有关部门要全面加强河道管理工作，强化在建工程安全生产监管和涉水安全管理，密切关注河道水情变化，及时组织当地群众撤离至安全地带。 </w:t>
      </w:r>
    </w:p>
    <w:p w14:paraId="77D495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六、住建局、交通局、公安分局、交管大队、公用事业服务中心等部门要针对城区易涝点，提前落实交通管制措施，及时调配抽水泵车、沙袋等物资，严防因城区内涝引发的次生灾害。 </w:t>
      </w:r>
    </w:p>
    <w:p w14:paraId="421366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七、文旅局做好涉水领域旅游区域人员撤离管控工作。 </w:t>
      </w:r>
    </w:p>
    <w:p w14:paraId="0D3977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八、人武部、消防救援大队、康巴什区应急救援中心要做好专业、半专业、兼职等应急救援力量指挥调度工作，做好抢险救灾准备工作。 </w:t>
      </w:r>
    </w:p>
    <w:p w14:paraId="7862D1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九、各单位要承担好应急值守、政务值班等工作，及时准确发布预警和灾情信息。 </w:t>
      </w:r>
    </w:p>
    <w:p w14:paraId="60DD25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十、其他成员单位按职责做好相关工作。 </w:t>
      </w:r>
    </w:p>
    <w:p w14:paraId="0F701A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区防汛值班电话：0477—8595910 </w:t>
      </w:r>
    </w:p>
    <w:p w14:paraId="26E036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          传真：0477—8595908 </w:t>
      </w:r>
    </w:p>
    <w:p w14:paraId="1D782D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 </w:t>
      </w:r>
    </w:p>
    <w:p w14:paraId="6459C0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 </w:t>
      </w:r>
    </w:p>
    <w:p w14:paraId="205890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                                  鄂尔多斯市康巴什区防汛抗旱指挥部　　　　　　　　  </w:t>
      </w:r>
    </w:p>
    <w:p w14:paraId="152BEA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                                            2022年8月18日 </w:t>
      </w:r>
    </w:p>
    <w:p w14:paraId="5AE0D0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Yjc4NWExOGRhNWE1YjBhMjFlOWIzZDk4MjZjZjkifQ=="/>
  </w:docVars>
  <w:rsids>
    <w:rsidRoot w:val="00000000"/>
    <w:rsid w:val="068C466D"/>
    <w:rsid w:val="0CBF2E12"/>
    <w:rsid w:val="1F4A6CC4"/>
    <w:rsid w:val="233E1AE9"/>
    <w:rsid w:val="2837315A"/>
    <w:rsid w:val="2A1F4035"/>
    <w:rsid w:val="390A72B1"/>
    <w:rsid w:val="4A7146C6"/>
    <w:rsid w:val="4FD51042"/>
    <w:rsid w:val="653D2726"/>
    <w:rsid w:val="6C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5259</Words>
  <Characters>5289</Characters>
  <Lines>0</Lines>
  <Paragraphs>0</Paragraphs>
  <TotalTime>1</TotalTime>
  <ScaleCrop>false</ScaleCrop>
  <LinksUpToDate>false</LinksUpToDate>
  <CharactersWithSpaces>5775</CharactersWithSpaces>
  <Application>WPS Office_12.1.0.18328_F1E327BC-269C-435d-A152-05C5408002CA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2024-09-27T03:06:00Z</dcterms:created>
  <dc:creator>HrKj</dc:creator>
  <cp:lastModifiedBy>Kindness</cp:lastModifiedBy>
  <dcterms:modified xsi:type="dcterms:W3CDTF">2024-09-27T09:57:33Z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2052-12.1.0.18328</vt:lpwstr>
  </property>
  <property fmtid="{D5CDD505-2E9C-101B-9397-08002B2CF9AE}" pid="3" name="ICV">
    <vt:lpwstr>C28145EE5ECB438584C8CB03DF726A15_12</vt:lpwstr>
  </property>
</Properties>
</file>