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  <w:bookmarkStart w:id="0" w:name="_GoBack"/>
      <w:bookmarkEnd w:id="0"/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760" w:lineRule="exact"/>
        <w:jc w:val="distribute"/>
        <w:rPr>
          <w:rFonts w:hint="eastAsia" w:ascii="方正小标宋简体" w:eastAsia="方正小标宋简体" w:cs="方正小标宋简体"/>
          <w:color w:val="FF0000"/>
          <w:spacing w:val="-36"/>
          <w:w w:val="62"/>
          <w:sz w:val="72"/>
          <w:szCs w:val="72"/>
          <w:lang w:bidi="ar-SA"/>
        </w:rPr>
      </w:pPr>
      <w:r>
        <w:rPr>
          <w:rFonts w:hint="eastAsia" w:ascii="方正小标宋简体" w:eastAsia="方正小标宋简体" w:cs="方正小标宋简体"/>
          <w:color w:val="FF0000"/>
          <w:spacing w:val="-36"/>
          <w:w w:val="62"/>
          <w:sz w:val="72"/>
          <w:szCs w:val="72"/>
          <w:lang w:bidi="ar-SA"/>
        </w:rPr>
        <w:t>XXX（集团）公司监事会文件</w:t>
      </w:r>
    </w:p>
    <w:p>
      <w:pPr>
        <w:widowControl w:val="0"/>
        <w:spacing w:before="156" w:beforeLines="50" w:line="6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XXX监发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XX年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号</w:t>
      </w:r>
    </w:p>
    <w:p>
      <w:pPr>
        <w:widowControl w:val="0"/>
        <w:spacing w:line="1000" w:lineRule="exact"/>
        <w:rPr>
          <w:sz w:val="96"/>
          <w:szCs w:val="96"/>
        </w:rPr>
      </w:pPr>
      <w:r>
        <w:rPr>
          <w:rFonts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5600700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25pt;height:0.1pt;width:441pt;z-index:251659264;mso-width-relative:page;mso-height-relative:page;" filled="f" stroked="t" coordsize="21600,21600" o:gfxdata="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1jvJ1QAAAAYBAAAPAAAAAAAAAAEAIAAAACIAAABkcnMvZG93bnJldi54bWxQ&#10;SwECFAAUAAAACACHTuJAdWAkxvoBAADnAwAADgAAAAAAAAABACAAAAAkAQAAZHJzL2Uyb0RvYy54&#10;bWxQSwUGAAAAAAYABgBZAQAAkAUAAAAA&#10;">
                <v:path arrowok="t"/>
                <v:fill on="f" focussize="0,0"/>
                <v:stroke color="#FF0000"/>
                <v:imagedata o:title=""/>
                <o:lock v:ext="edit"/>
              </v:line>
            </w:pict>
          </mc:Fallback>
        </mc:AlternateContent>
      </w:r>
    </w:p>
    <w:p>
      <w:pPr>
        <w:widowControl w:val="0"/>
        <w:spacing w:before="156" w:before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关于××××年度工作计划的报告</w:t>
      </w:r>
    </w:p>
    <w:p>
      <w:pPr>
        <w:widowControl w:val="0"/>
        <w:spacing w:line="600" w:lineRule="exact"/>
        <w:jc w:val="left"/>
        <w:rPr>
          <w:rFonts w:eastAsia="黑体"/>
          <w:sz w:val="32"/>
          <w:szCs w:val="32"/>
          <w:lang w:val="zh-CN" w:eastAsia="zh-CN"/>
        </w:rPr>
      </w:pPr>
    </w:p>
    <w:p>
      <w:pPr>
        <w:widowControl w:val="0"/>
        <w:spacing w:line="600" w:lineRule="exact"/>
        <w:jc w:val="left"/>
        <w:rPr>
          <w:rFonts w:eastAsia="仿宋_GB2312"/>
          <w:sz w:val="32"/>
          <w:szCs w:val="32"/>
          <w:lang w:val="zh-CN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鄂尔多斯市康巴什区</w:t>
      </w:r>
      <w:r>
        <w:rPr>
          <w:rFonts w:eastAsia="仿宋_GB2312"/>
          <w:sz w:val="32"/>
          <w:szCs w:val="32"/>
          <w:lang w:val="zh-CN" w:eastAsia="zh-CN"/>
        </w:rPr>
        <w:t>国</w:t>
      </w:r>
      <w:r>
        <w:rPr>
          <w:rFonts w:hint="eastAsia" w:eastAsia="仿宋_GB2312"/>
          <w:sz w:val="32"/>
          <w:szCs w:val="32"/>
          <w:lang w:val="en-US" w:eastAsia="zh-CN"/>
        </w:rPr>
        <w:t>有</w:t>
      </w:r>
      <w:r>
        <w:rPr>
          <w:rFonts w:eastAsia="仿宋_GB2312"/>
          <w:sz w:val="32"/>
          <w:szCs w:val="32"/>
          <w:lang w:val="zh-CN" w:eastAsia="zh-CN"/>
        </w:rPr>
        <w:t>资</w:t>
      </w:r>
      <w:r>
        <w:rPr>
          <w:rFonts w:hint="eastAsia" w:eastAsia="仿宋_GB2312"/>
          <w:sz w:val="32"/>
          <w:szCs w:val="32"/>
          <w:lang w:val="en-US" w:eastAsia="zh-CN"/>
        </w:rPr>
        <w:t>产监督管理</w:t>
      </w:r>
      <w:r>
        <w:rPr>
          <w:rFonts w:eastAsia="仿宋_GB2312"/>
          <w:sz w:val="32"/>
          <w:szCs w:val="32"/>
          <w:lang w:val="zh-CN" w:eastAsia="zh-CN"/>
        </w:rPr>
        <w:t>委</w:t>
      </w:r>
      <w:r>
        <w:rPr>
          <w:rFonts w:hint="eastAsia" w:eastAsia="仿宋_GB2312"/>
          <w:sz w:val="32"/>
          <w:szCs w:val="32"/>
          <w:lang w:val="en-US" w:eastAsia="zh-CN"/>
        </w:rPr>
        <w:t>员会</w:t>
      </w:r>
      <w:r>
        <w:rPr>
          <w:rFonts w:eastAsia="仿宋_GB2312"/>
          <w:sz w:val="32"/>
          <w:szCs w:val="32"/>
          <w:lang w:val="zh-CN" w:eastAsia="zh-CN"/>
        </w:rPr>
        <w:t>：</w:t>
      </w:r>
    </w:p>
    <w:p>
      <w:pPr>
        <w:widowControl w:val="0"/>
        <w:spacing w:line="6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根据要求，现将</w:t>
      </w:r>
      <w:r>
        <w:rPr>
          <w:rFonts w:eastAsia="仿宋_GB2312"/>
          <w:color w:val="000000"/>
          <w:sz w:val="32"/>
          <w:szCs w:val="32"/>
        </w:rPr>
        <w:t>××××</w:t>
      </w:r>
      <w:r>
        <w:rPr>
          <w:rFonts w:eastAsia="仿宋_GB2312"/>
          <w:sz w:val="32"/>
          <w:szCs w:val="32"/>
        </w:rPr>
        <w:t>年本监事会工作计划报告如下：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ind w:firstLine="630"/>
        <w:rPr>
          <w:rFonts w:eastAsia="黑体"/>
          <w:sz w:val="32"/>
          <w:szCs w:val="32"/>
        </w:rPr>
      </w:pPr>
    </w:p>
    <w:p>
      <w:pPr>
        <w:widowControl w:val="0"/>
        <w:spacing w:line="600" w:lineRule="exact"/>
        <w:ind w:firstLine="4800" w:firstLineChars="15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XXX(集团)公司监事会</w:t>
      </w:r>
    </w:p>
    <w:p>
      <w:pPr>
        <w:widowControl w:val="0"/>
        <w:spacing w:line="600" w:lineRule="exact"/>
        <w:ind w:firstLine="5440" w:firstLineChars="17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年  月  日</w:t>
      </w:r>
    </w:p>
    <w:p>
      <w:pPr>
        <w:widowControl w:val="0"/>
        <w:spacing w:line="600" w:lineRule="exact"/>
        <w:rPr>
          <w:rFonts w:eastAsia="黑体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创艺简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10AAD"/>
    <w:rsid w:val="55D1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Times New Roman" w:hAnsi="Times New Roman" w:eastAsia="宋体" w:cs="永中宋体"/>
      <w:color w:val="000000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2022-01-13T08:39:00Z</dcterms:created>
  <dc:creator>人面不知何处去</dc:creator>
  <cp:lastModifiedBy>人面不知何处去</cp:lastModifiedBy>
  <dcterms:modified xsi:type="dcterms:W3CDTF">2022-01-13T08:39:56Z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043BE263D6214EAFAC2EC67654922401</vt:lpwstr>
  </property>
</Properties>
</file>