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90" w:lineRule="atLeast"/>
        <w:jc w:val="center"/>
        <w:outlineLvl w:val="0"/>
        <w:rPr>
          <w:rFonts w:ascii="微软雅黑" w:hAnsi="微软雅黑" w:eastAsia="微软雅黑" w:cs="宋体"/>
          <w:b/>
          <w:bCs/>
          <w:color w:val="333333"/>
          <w:kern w:val="36"/>
          <w:sz w:val="36"/>
          <w:szCs w:val="36"/>
          <w14:ligatures w14:val="none"/>
        </w:rPr>
      </w:pPr>
      <w:r>
        <w:rPr>
          <w:rFonts w:hint="eastAsia" w:ascii="微软雅黑" w:hAnsi="微软雅黑" w:eastAsia="微软雅黑" w:cs="宋体"/>
          <w:b/>
          <w:bCs/>
          <w:color w:val="333333"/>
          <w:kern w:val="36"/>
          <w:sz w:val="36"/>
          <w:szCs w:val="36"/>
          <w14:ligatures w14:val="none"/>
        </w:rPr>
        <w:t>鄂尔多斯市康巴什区人民政府办公室关于调整区教育招生考试委员会组成人员的通知</w:t>
      </w:r>
    </w:p>
    <w:p>
      <w:pPr>
        <w:widowControl/>
        <w:jc w:val="left"/>
        <w:rPr>
          <w:rFonts w:ascii="微软雅黑" w:hAnsi="微软雅黑" w:eastAsia="微软雅黑" w:cs="宋体"/>
          <w:color w:val="333333"/>
          <w:kern w:val="0"/>
          <w:szCs w:val="21"/>
          <w:shd w:val="clear" w:color="auto" w:fill="FFFFFF"/>
          <w14:ligatures w14:val="none"/>
        </w:rPr>
      </w:pPr>
    </w:p>
    <w:p>
      <w:pPr>
        <w:widowControl/>
        <w:jc w:val="left"/>
        <w:rPr>
          <w:rFonts w:ascii="宋体" w:hAnsi="宋体" w:eastAsia="宋体" w:cs="宋体"/>
          <w:kern w:val="0"/>
          <w:sz w:val="24"/>
          <w:szCs w:val="24"/>
          <w14:ligatures w14:val="none"/>
        </w:rPr>
      </w:pPr>
      <w:r>
        <w:rPr>
          <w:rFonts w:hint="eastAsia" w:ascii="仿宋_GB2312" w:hAnsi="宋体" w:eastAsia="仿宋_GB2312" w:cs="宋体"/>
          <w:color w:val="333333"/>
          <w:kern w:val="0"/>
          <w:sz w:val="32"/>
          <w:szCs w:val="32"/>
          <w:shd w:val="clear" w:color="auto" w:fill="FFFFFF"/>
          <w14:ligatures w14:val="none"/>
        </w:rPr>
        <w:t>各街道办事处，各部门，各垂直管理部门，各国有企业：</w:t>
      </w:r>
    </w:p>
    <w:p>
      <w:pPr>
        <w:widowControl/>
        <w:shd w:val="clear" w:color="auto" w:fill="FFFFFF"/>
        <w:spacing w:line="560" w:lineRule="atLeast"/>
        <w:ind w:firstLine="640"/>
        <w:jc w:val="left"/>
        <w:rPr>
          <w:rFonts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因机构改革和工作需要，经区政府研究，决定对康巴什区教育招生考试委员会组成人员进行相应调整。现将有关事宜通知如下：</w:t>
      </w:r>
    </w:p>
    <w:p>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黑体" w:hAnsi="黑体" w:eastAsia="黑体" w:cs="宋体"/>
          <w:color w:val="333333"/>
          <w:kern w:val="0"/>
          <w:sz w:val="32"/>
          <w:szCs w:val="32"/>
          <w14:ligatures w14:val="none"/>
        </w:rPr>
        <w:t>一、区教育招生考试委员会成员</w:t>
      </w:r>
    </w:p>
    <w:p>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主  任：</w:t>
      </w:r>
      <w:r>
        <w:rPr>
          <w:rFonts w:hint="eastAsia" w:ascii="微软雅黑" w:hAnsi="微软雅黑" w:eastAsia="微软雅黑" w:cs="宋体"/>
          <w:color w:val="333333"/>
          <w:kern w:val="0"/>
          <w:sz w:val="32"/>
          <w:szCs w:val="32"/>
          <w14:ligatures w14:val="none"/>
        </w:rPr>
        <w:t>王雪峰</w:t>
      </w:r>
      <w:r>
        <w:rPr>
          <w:rFonts w:hint="eastAsia" w:ascii="仿宋_GB2312" w:hAnsi="微软雅黑" w:eastAsia="仿宋_GB2312" w:cs="宋体"/>
          <w:color w:val="333333"/>
          <w:kern w:val="0"/>
          <w:sz w:val="32"/>
          <w:szCs w:val="32"/>
          <w14:ligatures w14:val="none"/>
        </w:rPr>
        <w:t>    区委副书记、政府区长</w:t>
      </w:r>
    </w:p>
    <w:p>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副主任：</w:t>
      </w:r>
      <w:r>
        <w:rPr>
          <w:rFonts w:hint="eastAsia" w:ascii="微软雅黑" w:hAnsi="微软雅黑" w:eastAsia="微软雅黑" w:cs="宋体"/>
          <w:color w:val="333333"/>
          <w:kern w:val="0"/>
          <w:sz w:val="32"/>
          <w:szCs w:val="32"/>
          <w14:ligatures w14:val="none"/>
        </w:rPr>
        <w:t>王</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蛟</w:t>
      </w:r>
      <w:r>
        <w:rPr>
          <w:rFonts w:hint="eastAsia" w:ascii="仿宋_GB2312" w:hAnsi="微软雅黑" w:eastAsia="仿宋_GB2312" w:cs="宋体"/>
          <w:color w:val="333333"/>
          <w:kern w:val="0"/>
          <w:sz w:val="32"/>
          <w:szCs w:val="32"/>
          <w14:ligatures w14:val="none"/>
        </w:rPr>
        <w:t>    区委常委、政府副区长</w:t>
      </w:r>
    </w:p>
    <w:p>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32"/>
          <w:szCs w:val="32"/>
          <w14:ligatures w14:val="none"/>
        </w:rPr>
        <w:t>成</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员：赵</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瑞</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区政府办公室主任</w:t>
      </w:r>
    </w:p>
    <w:p>
      <w:pPr>
        <w:widowControl/>
        <w:shd w:val="clear" w:color="auto" w:fill="FFFFFF"/>
        <w:spacing w:line="560" w:lineRule="atLeast"/>
        <w:ind w:firstLine="192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32"/>
          <w:szCs w:val="32"/>
          <w14:ligatures w14:val="none"/>
        </w:rPr>
        <w:t>温</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勇</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区委宣传部副部长</w:t>
      </w:r>
    </w:p>
    <w:p>
      <w:pPr>
        <w:widowControl/>
        <w:shd w:val="clear" w:color="auto" w:fill="FFFFFF"/>
        <w:spacing w:line="560" w:lineRule="atLeast"/>
        <w:ind w:firstLine="192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王治东    区保密机要局局长</w:t>
      </w:r>
    </w:p>
    <w:p>
      <w:pPr>
        <w:widowControl/>
        <w:shd w:val="clear" w:color="auto" w:fill="FFFFFF"/>
        <w:spacing w:line="560" w:lineRule="atLeast"/>
        <w:ind w:firstLine="192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32"/>
          <w:szCs w:val="32"/>
          <w14:ligatures w14:val="none"/>
        </w:rPr>
        <w:t>张</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燕</w:t>
      </w:r>
      <w:r>
        <w:rPr>
          <w:rFonts w:hint="eastAsia" w:ascii="仿宋_GB2312" w:hAnsi="微软雅黑" w:eastAsia="仿宋_GB2312" w:cs="宋体"/>
          <w:color w:val="333333"/>
          <w:kern w:val="0"/>
          <w:sz w:val="32"/>
          <w:szCs w:val="32"/>
          <w14:ligatures w14:val="none"/>
        </w:rPr>
        <w:t>    区教育体育局局长</w:t>
      </w:r>
    </w:p>
    <w:p>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spacing w:val="-6"/>
          <w:kern w:val="0"/>
          <w:sz w:val="32"/>
          <w:szCs w:val="32"/>
          <w14:ligatures w14:val="none"/>
        </w:rPr>
        <w:t>　　　　　　巴雅尔图</w:t>
      </w:r>
      <w:r>
        <w:rPr>
          <w:rFonts w:hint="eastAsia" w:ascii="仿宋_GB2312" w:hAnsi="微软雅黑" w:eastAsia="仿宋_GB2312" w:cs="宋体"/>
          <w:color w:val="333333"/>
          <w:spacing w:val="23"/>
          <w:kern w:val="0"/>
          <w:sz w:val="32"/>
          <w:szCs w:val="32"/>
          <w14:ligatures w14:val="none"/>
        </w:rPr>
        <w:t>  </w:t>
      </w:r>
      <w:r>
        <w:rPr>
          <w:rFonts w:hint="eastAsia" w:ascii="仿宋_GB2312" w:hAnsi="微软雅黑" w:eastAsia="仿宋_GB2312" w:cs="宋体"/>
          <w:color w:val="333333"/>
          <w:spacing w:val="-6"/>
          <w:kern w:val="0"/>
          <w:sz w:val="32"/>
          <w:szCs w:val="32"/>
          <w14:ligatures w14:val="none"/>
        </w:rPr>
        <w:t>区民族事务委员会主任</w:t>
      </w:r>
    </w:p>
    <w:p>
      <w:pPr>
        <w:widowControl/>
        <w:shd w:val="clear" w:color="auto" w:fill="FFFFFF"/>
        <w:spacing w:line="560" w:lineRule="atLeast"/>
        <w:ind w:firstLine="192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杨晓宇    区财政局局长</w:t>
      </w:r>
    </w:p>
    <w:p>
      <w:pPr>
        <w:widowControl/>
        <w:shd w:val="clear" w:color="auto" w:fill="FFFFFF"/>
        <w:spacing w:line="560" w:lineRule="atLeast"/>
        <w:ind w:firstLine="192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杜佳斌    区住房和城乡建设局局长</w:t>
      </w:r>
    </w:p>
    <w:p>
      <w:pPr>
        <w:widowControl/>
        <w:shd w:val="clear" w:color="auto" w:fill="FFFFFF"/>
        <w:spacing w:line="560" w:lineRule="atLeast"/>
        <w:ind w:firstLine="192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李  宏    </w:t>
      </w:r>
      <w:r>
        <w:rPr>
          <w:rFonts w:hint="eastAsia" w:ascii="微软雅黑" w:hAnsi="微软雅黑" w:eastAsia="微软雅黑" w:cs="宋体"/>
          <w:color w:val="333333"/>
          <w:kern w:val="0"/>
          <w:sz w:val="32"/>
          <w:szCs w:val="32"/>
          <w14:ligatures w14:val="none"/>
        </w:rPr>
        <w:t>区交通运输局局长</w:t>
      </w:r>
    </w:p>
    <w:p>
      <w:pPr>
        <w:widowControl/>
        <w:shd w:val="clear" w:color="auto" w:fill="FFFFFF"/>
        <w:spacing w:line="560" w:lineRule="atLeast"/>
        <w:ind w:firstLine="192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折海明    区商务和科技局局长</w:t>
      </w:r>
    </w:p>
    <w:p>
      <w:pPr>
        <w:widowControl/>
        <w:shd w:val="clear" w:color="auto" w:fill="FFFFFF"/>
        <w:spacing w:line="560" w:lineRule="atLeast"/>
        <w:ind w:firstLine="192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康世莲    </w:t>
      </w:r>
      <w:r>
        <w:rPr>
          <w:rFonts w:hint="eastAsia" w:ascii="微软雅黑" w:hAnsi="微软雅黑" w:eastAsia="微软雅黑" w:cs="宋体"/>
          <w:color w:val="333333"/>
          <w:kern w:val="0"/>
          <w:sz w:val="32"/>
          <w:szCs w:val="32"/>
          <w14:ligatures w14:val="none"/>
        </w:rPr>
        <w:t>区卫生健康委员会主任</w:t>
      </w:r>
    </w:p>
    <w:p>
      <w:pPr>
        <w:widowControl/>
        <w:shd w:val="clear" w:color="auto" w:fill="FFFFFF"/>
        <w:spacing w:line="560" w:lineRule="atLeast"/>
        <w:ind w:firstLine="2880" w:firstLineChars="900"/>
        <w:jc w:val="left"/>
        <w:rPr>
          <w:rFonts w:hint="eastAsia" w:ascii="微软雅黑" w:hAnsi="微软雅黑" w:eastAsia="微软雅黑" w:cs="宋体"/>
          <w:color w:val="333333"/>
          <w:kern w:val="0"/>
          <w:szCs w:val="21"/>
          <w14:ligatures w14:val="none"/>
        </w:rPr>
      </w:pPr>
      <w:bookmarkStart w:id="0" w:name="_GoBack"/>
      <w:bookmarkEnd w:id="0"/>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区市场监督管理局局长</w:t>
      </w:r>
    </w:p>
    <w:p>
      <w:pPr>
        <w:widowControl/>
        <w:shd w:val="clear" w:color="auto" w:fill="FFFFFF"/>
        <w:spacing w:line="560" w:lineRule="atLeast"/>
        <w:ind w:firstLine="192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何永刚    </w:t>
      </w:r>
      <w:r>
        <w:rPr>
          <w:rFonts w:hint="eastAsia" w:ascii="微软雅黑" w:hAnsi="微软雅黑" w:eastAsia="微软雅黑" w:cs="宋体"/>
          <w:color w:val="333333"/>
          <w:kern w:val="0"/>
          <w:sz w:val="32"/>
          <w:szCs w:val="32"/>
          <w14:ligatures w14:val="none"/>
        </w:rPr>
        <w:t>区城市管理综合执法局局长</w:t>
      </w:r>
    </w:p>
    <w:p>
      <w:pPr>
        <w:widowControl/>
        <w:shd w:val="clear" w:color="auto" w:fill="FFFFFF"/>
        <w:spacing w:line="560" w:lineRule="atLeast"/>
        <w:ind w:firstLine="192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32"/>
          <w:szCs w:val="32"/>
          <w14:ligatures w14:val="none"/>
        </w:rPr>
        <w:t>赵国强</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区公用事业服务中心主任</w:t>
      </w:r>
    </w:p>
    <w:p>
      <w:pPr>
        <w:widowControl/>
        <w:shd w:val="clear" w:color="auto" w:fill="FFFFFF"/>
        <w:spacing w:line="560" w:lineRule="atLeast"/>
        <w:ind w:firstLine="192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32"/>
          <w:szCs w:val="32"/>
          <w14:ligatures w14:val="none"/>
        </w:rPr>
        <w:t>张晓庭</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区公安分局副局长</w:t>
      </w:r>
    </w:p>
    <w:p>
      <w:pPr>
        <w:widowControl/>
        <w:shd w:val="clear" w:color="auto" w:fill="FFFFFF"/>
        <w:spacing w:line="560" w:lineRule="atLeast"/>
        <w:ind w:firstLine="192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32"/>
          <w:szCs w:val="32"/>
          <w14:ligatures w14:val="none"/>
        </w:rPr>
        <w:t>高志斌</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区交管大队副大队长</w:t>
      </w:r>
    </w:p>
    <w:p>
      <w:pPr>
        <w:widowControl/>
        <w:shd w:val="clear" w:color="auto" w:fill="FFFFFF"/>
        <w:spacing w:line="560" w:lineRule="atLeast"/>
        <w:ind w:firstLine="192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32"/>
          <w:szCs w:val="32"/>
          <w14:ligatures w14:val="none"/>
        </w:rPr>
        <w:t>王</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尖</w:t>
      </w:r>
      <w:r>
        <w:rPr>
          <w:rFonts w:hint="eastAsia" w:ascii="仿宋_GB2312" w:hAnsi="微软雅黑" w:eastAsia="仿宋_GB2312" w:cs="宋体"/>
          <w:color w:val="333333"/>
          <w:kern w:val="0"/>
          <w:sz w:val="32"/>
          <w:szCs w:val="32"/>
          <w14:ligatures w14:val="none"/>
        </w:rPr>
        <w:t>    区消防大队教导员</w:t>
      </w:r>
    </w:p>
    <w:p>
      <w:pPr>
        <w:widowControl/>
        <w:shd w:val="clear" w:color="auto" w:fill="FFFFFF"/>
        <w:spacing w:line="560" w:lineRule="atLeast"/>
        <w:ind w:firstLine="192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32"/>
          <w:szCs w:val="32"/>
          <w14:ligatures w14:val="none"/>
        </w:rPr>
        <w:t>张志强</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区供电分局局长</w:t>
      </w:r>
    </w:p>
    <w:p>
      <w:pPr>
        <w:widowControl/>
        <w:shd w:val="clear" w:color="auto" w:fill="FFFFFF"/>
        <w:spacing w:line="560" w:lineRule="atLeast"/>
        <w:ind w:firstLine="192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32"/>
          <w:szCs w:val="32"/>
          <w14:ligatures w14:val="none"/>
        </w:rPr>
        <w:t>高</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倩</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区气象分局局长</w:t>
      </w:r>
    </w:p>
    <w:p>
      <w:pPr>
        <w:widowControl/>
        <w:shd w:val="clear" w:color="auto" w:fill="FFFFFF"/>
        <w:spacing w:line="560" w:lineRule="atLeast"/>
        <w:ind w:firstLine="192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32"/>
          <w:szCs w:val="32"/>
          <w14:ligatures w14:val="none"/>
        </w:rPr>
        <w:t>李美荣</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区教育发展研究中心主任</w:t>
      </w:r>
    </w:p>
    <w:p>
      <w:pPr>
        <w:widowControl/>
        <w:shd w:val="clear" w:color="auto" w:fill="FFFFFF"/>
        <w:spacing w:line="560" w:lineRule="atLeast"/>
        <w:ind w:firstLine="192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32"/>
          <w:szCs w:val="32"/>
          <w14:ligatures w14:val="none"/>
        </w:rPr>
        <w:t>王</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力</w:t>
      </w:r>
      <w:r>
        <w:rPr>
          <w:rFonts w:hint="eastAsia" w:ascii="仿宋_GB2312" w:hAnsi="微软雅黑" w:eastAsia="仿宋_GB2312" w:cs="宋体"/>
          <w:color w:val="333333"/>
          <w:kern w:val="0"/>
          <w:sz w:val="32"/>
          <w:szCs w:val="32"/>
          <w14:ligatures w14:val="none"/>
        </w:rPr>
        <w:t>    </w:t>
      </w:r>
      <w:r>
        <w:rPr>
          <w:rFonts w:hint="eastAsia" w:ascii="微软雅黑" w:hAnsi="微软雅黑" w:eastAsia="微软雅黑" w:cs="宋体"/>
          <w:color w:val="333333"/>
          <w:kern w:val="0"/>
          <w:sz w:val="32"/>
          <w:szCs w:val="32"/>
          <w14:ligatures w14:val="none"/>
        </w:rPr>
        <w:t>区教育</w:t>
      </w:r>
      <w:r>
        <w:rPr>
          <w:rFonts w:hint="eastAsia" w:ascii="仿宋_GB2312" w:hAnsi="微软雅黑" w:eastAsia="仿宋_GB2312" w:cs="宋体"/>
          <w:color w:val="333333"/>
          <w:kern w:val="0"/>
          <w:sz w:val="32"/>
          <w:szCs w:val="32"/>
          <w14:ligatures w14:val="none"/>
        </w:rPr>
        <w:t>发展研究中心副主任</w:t>
      </w:r>
    </w:p>
    <w:p>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区教育招生考试委员会下设办公室，办公室设在区教育体育局，办公室主任由张燕同志兼任，副主任由李美荣同志兼任。工作人员从区教育体育局内部抽调，教育招生考试期间，招生委员会行使考区委员会职能，领导组织管理本考区的各项考试工作。</w:t>
      </w:r>
    </w:p>
    <w:p>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今后，区教育招生考试委员会成员如有变动，由接替其行政职务的人员自行接任，不再另文通知。</w:t>
      </w:r>
    </w:p>
    <w:p>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黑体" w:hAnsi="黑体" w:eastAsia="黑体" w:cs="宋体"/>
          <w:color w:val="333333"/>
          <w:kern w:val="0"/>
          <w:sz w:val="32"/>
          <w:szCs w:val="32"/>
          <w14:ligatures w14:val="none"/>
        </w:rPr>
        <w:t>二、区教育招生考试委员会成员单位职责</w:t>
      </w:r>
    </w:p>
    <w:p>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1.区教育体育局负责组织各类教育考试报名、施考、录取等</w:t>
      </w:r>
    </w:p>
    <w:p>
      <w:pPr>
        <w:widowControl/>
        <w:shd w:val="clear" w:color="auto" w:fill="FFFFFF"/>
        <w:spacing w:line="560" w:lineRule="atLeast"/>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各项工作；牵头做好考试环境综合整治工作，及时向招考委成员</w:t>
      </w:r>
    </w:p>
    <w:p>
      <w:pPr>
        <w:widowControl/>
        <w:shd w:val="clear" w:color="auto" w:fill="FFFFFF"/>
        <w:spacing w:line="560" w:lineRule="atLeast"/>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单位提供相关信息，会同成员单位打击涉考涉招的违规违法行为；负责会同成员单位审核认定考生资格或身份；按相关规定和要求妥善处置各类考试突发事件。</w:t>
      </w:r>
    </w:p>
    <w:p>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2.区委宣传部负责对教育考试宣传工作的领导，协调新闻媒</w:t>
      </w:r>
    </w:p>
    <w:p>
      <w:pPr>
        <w:widowControl/>
        <w:shd w:val="clear" w:color="auto" w:fill="FFFFFF"/>
        <w:spacing w:line="560" w:lineRule="atLeast"/>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体和网站，加强正面宣传，正确引导舆论，防止因新闻媒体报道</w:t>
      </w:r>
    </w:p>
    <w:p>
      <w:pPr>
        <w:widowControl/>
        <w:shd w:val="clear" w:color="auto" w:fill="FFFFFF"/>
        <w:spacing w:line="560" w:lineRule="atLeast"/>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失当，损害地区形象和引发不稳定因素。</w:t>
      </w:r>
    </w:p>
    <w:p>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3.区财政局负责考试各环节工作的经费保障、收支立项等工</w:t>
      </w:r>
    </w:p>
    <w:p>
      <w:pPr>
        <w:widowControl/>
        <w:shd w:val="clear" w:color="auto" w:fill="FFFFFF"/>
        <w:spacing w:line="560" w:lineRule="atLeast"/>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作，确保考试经费足额按时到位。</w:t>
      </w:r>
    </w:p>
    <w:p>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4.区交通运输局做好“爱心车队”的组织管理，帮助考生安</w:t>
      </w:r>
    </w:p>
    <w:p>
      <w:pPr>
        <w:widowControl/>
        <w:shd w:val="clear" w:color="auto" w:fill="FFFFFF"/>
        <w:spacing w:line="560" w:lineRule="atLeast"/>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全快速抵达考场。</w:t>
      </w:r>
    </w:p>
    <w:p>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5.区公安分局负责考点等涉考涉招场所及周边的安全保卫工作；监控并及时处置互联网上的涉考涉招有害信息；会同无线</w:t>
      </w:r>
    </w:p>
    <w:p>
      <w:pPr>
        <w:widowControl/>
        <w:shd w:val="clear" w:color="auto" w:fill="FFFFFF"/>
        <w:spacing w:line="560" w:lineRule="atLeast"/>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电管理处共同防范和打击利用通讯设备、网络等手段传播考试作</w:t>
      </w:r>
    </w:p>
    <w:p>
      <w:pPr>
        <w:widowControl/>
        <w:shd w:val="clear" w:color="auto" w:fill="FFFFFF"/>
        <w:spacing w:line="560" w:lineRule="atLeast"/>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弊信息的违法行为；打击扰乱招生秩序的非法中介机构；协助招</w:t>
      </w:r>
    </w:p>
    <w:p>
      <w:pPr>
        <w:widowControl/>
        <w:shd w:val="clear" w:color="auto" w:fill="FFFFFF"/>
        <w:spacing w:line="560" w:lineRule="atLeast"/>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生考试机构做好考生户籍审查工作，做好试卷保管、运送等安全</w:t>
      </w:r>
    </w:p>
    <w:p>
      <w:pPr>
        <w:widowControl/>
        <w:shd w:val="clear" w:color="auto" w:fill="FFFFFF"/>
        <w:spacing w:line="560" w:lineRule="atLeast"/>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保卫工作。</w:t>
      </w:r>
    </w:p>
    <w:p>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6.区交管大队负责考点等涉考涉招场所周边的交通安全工</w:t>
      </w:r>
    </w:p>
    <w:p>
      <w:pPr>
        <w:widowControl/>
        <w:shd w:val="clear" w:color="auto" w:fill="FFFFFF"/>
        <w:spacing w:line="560" w:lineRule="atLeast"/>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作，考试期间负责在考点周边及有关路段实行交通管制。</w:t>
      </w:r>
    </w:p>
    <w:p>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7.区保密机要局负责指导、督促、检查考试各环节和试卷保</w:t>
      </w:r>
    </w:p>
    <w:p>
      <w:pPr>
        <w:widowControl/>
        <w:shd w:val="clear" w:color="auto" w:fill="FFFFFF"/>
        <w:spacing w:line="560" w:lineRule="atLeast"/>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密室的安全保密工作；负责对涉嫌考试作弊的窃听窃照专用器材</w:t>
      </w:r>
    </w:p>
    <w:p>
      <w:pPr>
        <w:widowControl/>
        <w:shd w:val="clear" w:color="auto" w:fill="FFFFFF"/>
        <w:spacing w:line="560" w:lineRule="atLeast"/>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技术鉴定，并提供相关工作支持，侦查监控贩卖作弊器材的行为。</w:t>
      </w:r>
    </w:p>
    <w:p>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8.区民族事务委员会负责考生民族成分审核认定相关工作。</w:t>
      </w:r>
    </w:p>
    <w:p>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9.区卫生健康委员会负责提供医疗安全保障，防控重大疫</w:t>
      </w:r>
    </w:p>
    <w:p>
      <w:pPr>
        <w:widowControl/>
        <w:shd w:val="clear" w:color="auto" w:fill="FFFFFF"/>
        <w:spacing w:line="560" w:lineRule="atLeast"/>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情发生。</w:t>
      </w:r>
    </w:p>
    <w:p>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10.区市场监督管理局负责食品生产、流通和餐饮服务环节</w:t>
      </w:r>
    </w:p>
    <w:p>
      <w:pPr>
        <w:widowControl/>
        <w:shd w:val="clear" w:color="auto" w:fill="FFFFFF"/>
        <w:spacing w:line="560" w:lineRule="atLeast"/>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食品安全的监督管理；组织和指导食品药品安全事故应急处置和</w:t>
      </w:r>
    </w:p>
    <w:p>
      <w:pPr>
        <w:widowControl/>
        <w:shd w:val="clear" w:color="auto" w:fill="FFFFFF"/>
        <w:spacing w:line="560" w:lineRule="atLeast"/>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调查处理工作，监督事故查处落实情况。监管经营性民办培训机</w:t>
      </w:r>
    </w:p>
    <w:p>
      <w:pPr>
        <w:widowControl/>
        <w:shd w:val="clear" w:color="auto" w:fill="FFFFFF"/>
        <w:spacing w:line="560" w:lineRule="atLeast"/>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构，依法惩处不法商贩制销贩卖考试作弊器材等违法行为。</w:t>
      </w:r>
    </w:p>
    <w:p>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11.区住房和城乡建设局负责加大考点周边及相关考试场所</w:t>
      </w:r>
    </w:p>
    <w:p>
      <w:pPr>
        <w:widowControl/>
        <w:shd w:val="clear" w:color="auto" w:fill="FFFFFF"/>
        <w:spacing w:line="560" w:lineRule="atLeast"/>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周边建筑工地噪声和工业企业噪声的监管力度，营造良好的考试</w:t>
      </w:r>
    </w:p>
    <w:p>
      <w:pPr>
        <w:widowControl/>
        <w:shd w:val="clear" w:color="auto" w:fill="FFFFFF"/>
        <w:spacing w:line="560" w:lineRule="atLeast"/>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环境。</w:t>
      </w:r>
    </w:p>
    <w:p>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12.区公用事业服务中心负责确保考点周边、试卷保管及相关场所环境整洁，营造良好的招考环境。</w:t>
      </w:r>
    </w:p>
    <w:p>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13.区商务和科技局负责协调电信运营商保障各类招生考试</w:t>
      </w:r>
    </w:p>
    <w:p>
      <w:pPr>
        <w:widowControl/>
        <w:shd w:val="clear" w:color="auto" w:fill="FFFFFF"/>
        <w:spacing w:line="560" w:lineRule="atLeast"/>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机构、有关学校在报名、试卷保管、考试、评卷、填报志愿和录</w:t>
      </w:r>
    </w:p>
    <w:p>
      <w:pPr>
        <w:widowControl/>
        <w:shd w:val="clear" w:color="auto" w:fill="FFFFFF"/>
        <w:spacing w:line="560" w:lineRule="atLeast"/>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取等时段的网络畅通。</w:t>
      </w:r>
    </w:p>
    <w:p>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14.区供电分局负责试卷保管、报名、考试、评卷、填报志</w:t>
      </w:r>
    </w:p>
    <w:p>
      <w:pPr>
        <w:widowControl/>
        <w:shd w:val="clear" w:color="auto" w:fill="FFFFFF"/>
        <w:spacing w:line="560" w:lineRule="atLeast"/>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愿及招生录取期间相关场所的电力供应。及时排除考点、填报志</w:t>
      </w:r>
    </w:p>
    <w:p>
      <w:pPr>
        <w:widowControl/>
        <w:shd w:val="clear" w:color="auto" w:fill="FFFFFF"/>
        <w:spacing w:line="560" w:lineRule="atLeast"/>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愿场所等出现的突发停电故障。</w:t>
      </w:r>
    </w:p>
    <w:p>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15.区消防大队负责疏散通道是否畅通、考试建筑内消防设</w:t>
      </w:r>
    </w:p>
    <w:p>
      <w:pPr>
        <w:widowControl/>
        <w:shd w:val="clear" w:color="auto" w:fill="FFFFFF"/>
        <w:spacing w:line="560" w:lineRule="atLeast"/>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施是否完善、灭火器配备是否充足、安全管理制度落实是否到位、</w:t>
      </w:r>
    </w:p>
    <w:p>
      <w:pPr>
        <w:widowControl/>
        <w:shd w:val="clear" w:color="auto" w:fill="FFFFFF"/>
        <w:spacing w:line="560" w:lineRule="atLeast"/>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应急预案是否建立健全等预案内容情况进行排查，做好中高考期</w:t>
      </w:r>
    </w:p>
    <w:p>
      <w:pPr>
        <w:widowControl/>
        <w:shd w:val="clear" w:color="auto" w:fill="FFFFFF"/>
        <w:spacing w:line="560" w:lineRule="atLeast"/>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间的消防安全工作和其他各种抢险救灾工作，提高警惕，确保考</w:t>
      </w:r>
    </w:p>
    <w:p>
      <w:pPr>
        <w:widowControl/>
        <w:shd w:val="clear" w:color="auto" w:fill="FFFFFF"/>
        <w:spacing w:line="560" w:lineRule="atLeast"/>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点安全。</w:t>
      </w:r>
    </w:p>
    <w:p>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16.区气象局负责做好自然灾害的检测工作，指导考生所在</w:t>
      </w:r>
    </w:p>
    <w:p>
      <w:pPr>
        <w:widowControl/>
        <w:shd w:val="clear" w:color="auto" w:fill="FFFFFF"/>
        <w:spacing w:line="560" w:lineRule="atLeast"/>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考点做好应对突发自然灾害的应急处置工作。</w:t>
      </w:r>
    </w:p>
    <w:p>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17.区城市管理执法局负责管理考点周边横幅、标语、广告</w:t>
      </w:r>
    </w:p>
    <w:p>
      <w:pPr>
        <w:widowControl/>
        <w:shd w:val="clear" w:color="auto" w:fill="FFFFFF"/>
        <w:spacing w:line="560" w:lineRule="atLeast"/>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及城市环境治理等工作。</w:t>
      </w:r>
    </w:p>
    <w:p>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 </w:t>
      </w:r>
    </w:p>
    <w:p>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 </w:t>
      </w:r>
    </w:p>
    <w:p>
      <w:pPr>
        <w:widowControl/>
        <w:shd w:val="clear" w:color="auto" w:fill="FFFFFF"/>
        <w:spacing w:line="560" w:lineRule="atLeast"/>
        <w:ind w:firstLine="640"/>
        <w:jc w:val="lef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 </w:t>
      </w:r>
    </w:p>
    <w:p>
      <w:pPr>
        <w:widowControl/>
        <w:shd w:val="clear" w:color="auto" w:fill="FFFFFF"/>
        <w:spacing w:line="560" w:lineRule="atLeast"/>
        <w:ind w:firstLine="640"/>
        <w:jc w:val="right"/>
        <w:rPr>
          <w:rFonts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                   鄂尔多斯市康巴什区人民政府办公室</w:t>
      </w:r>
    </w:p>
    <w:p>
      <w:pPr>
        <w:widowControl/>
        <w:shd w:val="clear" w:color="auto" w:fill="FFFFFF"/>
        <w:spacing w:line="560" w:lineRule="atLeast"/>
        <w:ind w:firstLine="640"/>
        <w:jc w:val="right"/>
        <w:rPr>
          <w:rFonts w:hint="eastAsia" w:ascii="微软雅黑" w:hAnsi="微软雅黑" w:eastAsia="微软雅黑" w:cs="宋体"/>
          <w:color w:val="333333"/>
          <w:kern w:val="0"/>
          <w:szCs w:val="21"/>
          <w14:ligatures w14:val="none"/>
        </w:rPr>
      </w:pPr>
      <w:r>
        <w:rPr>
          <w:rFonts w:hint="eastAsia" w:ascii="仿宋_GB2312" w:hAnsi="微软雅黑" w:eastAsia="仿宋_GB2312" w:cs="宋体"/>
          <w:color w:val="333333"/>
          <w:kern w:val="0"/>
          <w:sz w:val="32"/>
          <w:szCs w:val="32"/>
          <w14:ligatures w14:val="none"/>
        </w:rPr>
        <w:t>        2021年5月7日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roma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iMjVkODYyZWVlOGU1OTllZWQ0NTU2Y2FlMGQ3NWMifQ=="/>
  </w:docVars>
  <w:rsids>
    <w:rsidRoot w:val="00872293"/>
    <w:rsid w:val="001D1A86"/>
    <w:rsid w:val="006334DE"/>
    <w:rsid w:val="00872293"/>
    <w:rsid w:val="009B742A"/>
    <w:rsid w:val="1F727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14:ligatures w14:val="none"/>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Body Text"/>
    <w:basedOn w:val="1"/>
    <w:link w:val="6"/>
    <w:semiHidden/>
    <w:unhideWhenUsed/>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6">
    <w:name w:val="正文文本 字符"/>
    <w:basedOn w:val="5"/>
    <w:link w:val="3"/>
    <w:semiHidden/>
    <w:uiPriority w:val="99"/>
    <w:rPr>
      <w:rFonts w:ascii="宋体" w:hAnsi="宋体" w:eastAsia="宋体" w:cs="宋体"/>
      <w:kern w:val="0"/>
      <w:sz w:val="24"/>
      <w:szCs w:val="24"/>
      <w14:ligatures w14:val="none"/>
    </w:rPr>
  </w:style>
  <w:style w:type="character" w:customStyle="1" w:styleId="7">
    <w:name w:val="标题 1 字符"/>
    <w:basedOn w:val="5"/>
    <w:link w:val="2"/>
    <w:uiPriority w:val="9"/>
    <w:rPr>
      <w:rFonts w:ascii="宋体" w:hAnsi="宋体" w:eastAsia="宋体" w:cs="宋体"/>
      <w:b/>
      <w:bCs/>
      <w:kern w:val="36"/>
      <w:sz w:val="48"/>
      <w:szCs w:val="4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295</Words>
  <Characters>1684</Characters>
  <Lines>14</Lines>
  <Paragraphs>3</Paragraphs>
  <TotalTime>1</TotalTime>
  <ScaleCrop>false</ScaleCrop>
  <LinksUpToDate>false</LinksUpToDate>
  <CharactersWithSpaces>1976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2024-07-19T01:48:00Z</dcterms:created>
  <dc:creator>Administrator</dc:creator>
  <cp:lastModifiedBy>康巴什区人民政府办公室(拟稿)</cp:lastModifiedBy>
  <dcterms:modified xsi:type="dcterms:W3CDTF">2026-06-14T03:52:23Z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EE1BFDB544A94D51965AFF349A68136F_13</vt:lpwstr>
  </property>
</Properties>
</file>